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Calibri" w:hAnsi="Calibri" w:eastAsia="宋体" w:cs="Times New Roman"/>
          <w:b/>
          <w:sz w:val="32"/>
          <w:szCs w:val="36"/>
        </w:rPr>
      </w:pPr>
      <w:r>
        <w:rPr>
          <w:rFonts w:hint="eastAsia" w:ascii="Calibri" w:hAnsi="Calibri" w:eastAsia="宋体" w:cs="Times New Roman"/>
          <w:b/>
          <w:sz w:val="32"/>
          <w:szCs w:val="36"/>
        </w:rPr>
        <w:t>2023年“品牌强国工程”融媒体传播服务方案</w:t>
      </w:r>
    </w:p>
    <w:p>
      <w:pPr>
        <w:spacing w:afterLines="50"/>
        <w:jc w:val="center"/>
        <w:rPr>
          <w:rFonts w:ascii="Calibri" w:hAnsi="Calibri" w:eastAsia="宋体" w:cs="Times New Roman"/>
          <w:b/>
          <w:sz w:val="32"/>
          <w:szCs w:val="36"/>
        </w:rPr>
      </w:pPr>
      <w:r>
        <w:rPr>
          <w:rFonts w:hint="eastAsia" w:ascii="Calibri" w:hAnsi="Calibri" w:eastAsia="宋体" w:cs="Times New Roman"/>
          <w:b/>
          <w:sz w:val="32"/>
          <w:szCs w:val="36"/>
        </w:rPr>
        <w:t>IP项目和内容共创申请表</w:t>
      </w:r>
    </w:p>
    <w:tbl>
      <w:tblPr>
        <w:tblW w:w="105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721"/>
        <w:gridCol w:w="1578"/>
        <w:gridCol w:w="1044"/>
        <w:gridCol w:w="989"/>
        <w:gridCol w:w="1591"/>
        <w:gridCol w:w="36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1721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 w:val="24"/>
              </w:rPr>
            </w:pPr>
            <w:r>
              <w:rPr>
                <w:rFonts w:hint="eastAsia" w:ascii="Calibri" w:hAnsi="Calibri" w:eastAsia="宋体" w:cs="Times New Roman"/>
                <w:b/>
                <w:sz w:val="24"/>
              </w:rPr>
              <w:t>企业名称</w:t>
            </w:r>
          </w:p>
        </w:tc>
        <w:tc>
          <w:tcPr>
            <w:tcW w:w="8843" w:type="dxa"/>
            <w:gridSpan w:val="5"/>
            <w:vAlign w:val="center"/>
          </w:tcPr>
          <w:p>
            <w:pPr>
              <w:rPr>
                <w:rFonts w:ascii="Calibri" w:hAnsi="Calibri" w:eastAsia="宋体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721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b/>
                <w:sz w:val="24"/>
              </w:rPr>
            </w:pPr>
            <w:r>
              <w:rPr>
                <w:rFonts w:hint="eastAsia" w:ascii="Calibri" w:hAnsi="Calibri" w:eastAsia="宋体" w:cs="Times New Roman"/>
                <w:b/>
                <w:sz w:val="24"/>
              </w:rPr>
              <w:t>广告代理</w:t>
            </w:r>
          </w:p>
          <w:p>
            <w:pPr>
              <w:jc w:val="center"/>
              <w:rPr>
                <w:rFonts w:ascii="Calibri" w:hAnsi="Calibri" w:eastAsia="宋体" w:cs="Times New Roman"/>
                <w:b/>
                <w:sz w:val="24"/>
              </w:rPr>
            </w:pPr>
            <w:r>
              <w:rPr>
                <w:rFonts w:hint="eastAsia" w:ascii="Calibri" w:hAnsi="Calibri" w:eastAsia="宋体" w:cs="Times New Roman"/>
                <w:b/>
                <w:sz w:val="24"/>
              </w:rPr>
              <w:t>公司名称</w:t>
            </w:r>
          </w:p>
        </w:tc>
        <w:tc>
          <w:tcPr>
            <w:tcW w:w="8843" w:type="dxa"/>
            <w:gridSpan w:val="5"/>
            <w:tcBorders>
              <w:bottom w:val="nil"/>
            </w:tcBorders>
            <w:vAlign w:val="center"/>
          </w:tcPr>
          <w:p>
            <w:pPr>
              <w:rPr>
                <w:rFonts w:ascii="Calibri" w:hAnsi="Calibri" w:eastAsia="宋体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721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 w:val="24"/>
              </w:rPr>
            </w:pPr>
            <w:r>
              <w:rPr>
                <w:rFonts w:hint="eastAsia" w:ascii="Calibri" w:hAnsi="Calibri" w:eastAsia="宋体" w:cs="Times New Roman"/>
                <w:b/>
                <w:sz w:val="24"/>
              </w:rPr>
              <w:t>联系人资料</w:t>
            </w:r>
          </w:p>
        </w:tc>
        <w:tc>
          <w:tcPr>
            <w:tcW w:w="1578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 w:val="24"/>
              </w:rPr>
            </w:pPr>
            <w:r>
              <w:rPr>
                <w:rFonts w:hint="eastAsia" w:ascii="Calibri" w:hAnsi="Calibri" w:eastAsia="宋体" w:cs="Times New Roman"/>
                <w:b/>
                <w:sz w:val="24"/>
              </w:rPr>
              <w:t>姓</w:t>
            </w:r>
            <w:r>
              <w:rPr>
                <w:rFonts w:hint="eastAsia" w:cs="Times New Roman"/>
                <w:b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Calibri" w:hAnsi="Calibri" w:eastAsia="宋体" w:cs="Times New Roman"/>
                <w:b/>
                <w:sz w:val="24"/>
              </w:rPr>
              <w:t>名</w:t>
            </w:r>
          </w:p>
        </w:tc>
        <w:tc>
          <w:tcPr>
            <w:tcW w:w="2033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 w:val="24"/>
              </w:rPr>
            </w:pPr>
          </w:p>
        </w:tc>
        <w:tc>
          <w:tcPr>
            <w:tcW w:w="1591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 w:val="24"/>
              </w:rPr>
            </w:pPr>
            <w:r>
              <w:rPr>
                <w:rFonts w:hint="eastAsia" w:ascii="Calibri" w:hAnsi="Calibri" w:eastAsia="宋体" w:cs="Times New Roman"/>
                <w:b/>
                <w:sz w:val="24"/>
              </w:rPr>
              <w:t>联系电话</w:t>
            </w:r>
          </w:p>
        </w:tc>
        <w:tc>
          <w:tcPr>
            <w:tcW w:w="364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38" w:hRule="atLeast"/>
          <w:jc w:val="center"/>
        </w:trPr>
        <w:tc>
          <w:tcPr>
            <w:tcW w:w="1721" w:type="dxa"/>
            <w:vMerge w:val="restart"/>
            <w:vAlign w:val="center"/>
          </w:tcPr>
          <w:p>
            <w:pPr>
              <w:tabs>
                <w:tab w:val="left" w:pos="425"/>
              </w:tabs>
              <w:ind w:left="425" w:leftChars="0" w:hanging="425" w:firstLineChars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cs="Times New Roman"/>
                <w:b/>
                <w:sz w:val="24"/>
                <w:szCs w:val="24"/>
                <w:lang w:val="en-US" w:eastAsia="zh-CN"/>
              </w:rPr>
              <w:t>意向资源</w:t>
            </w:r>
          </w:p>
        </w:tc>
        <w:tc>
          <w:tcPr>
            <w:tcW w:w="1578" w:type="dxa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numPr>
                <w:numId w:val="0"/>
              </w:numPr>
              <w:ind w:leftChars="0"/>
              <w:jc w:val="center"/>
              <w:rPr>
                <w:rFonts w:hint="eastAsia" w:ascii="宋体" w:hAnsi="宋体" w:cs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  <w:lang w:val="en-US" w:eastAsia="zh-CN"/>
              </w:rPr>
              <w:t>类  别</w:t>
            </w:r>
          </w:p>
          <w:p>
            <w:pPr>
              <w:numPr>
                <w:numId w:val="0"/>
              </w:numPr>
              <w:ind w:leftChars="0"/>
              <w:jc w:val="center"/>
              <w:rPr>
                <w:rFonts w:hint="eastAsia" w:ascii="宋体" w:hAnsi="宋体" w:cs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18"/>
                <w:szCs w:val="18"/>
                <w:u w:val="none" w:color="auto"/>
                <w:lang w:val="en-US" w:eastAsia="zh-CN"/>
              </w:rPr>
              <w:t>填</w:t>
            </w:r>
            <w:r>
              <w:rPr>
                <w:rFonts w:hint="eastAsia" w:ascii="楷体" w:hAnsi="楷体" w:eastAsia="楷体" w:cs="楷体"/>
                <w:b w:val="0"/>
                <w:bCs/>
                <w:i w:val="0"/>
                <w:iCs w:val="0"/>
                <w:sz w:val="18"/>
                <w:szCs w:val="18"/>
                <w:u w:val="single" w:color="auto"/>
                <w:lang w:val="en-US" w:eastAsia="zh-CN"/>
              </w:rPr>
              <w:t>IP</w:t>
            </w:r>
            <w:r>
              <w:rPr>
                <w:rFonts w:hint="eastAsia" w:ascii="楷体" w:hAnsi="楷体" w:eastAsia="楷体" w:cs="楷体"/>
                <w:b w:val="0"/>
                <w:bCs/>
                <w:i w:val="0"/>
                <w:iCs w:val="0"/>
                <w:sz w:val="18"/>
                <w:szCs w:val="18"/>
                <w:u w:val="none" w:color="auto"/>
                <w:lang w:val="en-US" w:eastAsia="zh-CN"/>
              </w:rPr>
              <w:t>或</w:t>
            </w:r>
            <w:r>
              <w:rPr>
                <w:rFonts w:hint="eastAsia" w:ascii="楷体" w:hAnsi="楷体" w:eastAsia="楷体" w:cs="楷体"/>
                <w:b w:val="0"/>
                <w:bCs/>
                <w:i w:val="0"/>
                <w:iCs w:val="0"/>
                <w:sz w:val="18"/>
                <w:szCs w:val="18"/>
                <w:u w:val="single" w:color="auto"/>
                <w:lang w:val="en-US" w:eastAsia="zh-CN"/>
              </w:rPr>
              <w:t>内容共创</w:t>
            </w:r>
          </w:p>
        </w:tc>
        <w:tc>
          <w:tcPr>
            <w:tcW w:w="1044" w:type="dxa"/>
            <w:tcBorders>
              <w:bottom w:val="single" w:color="auto" w:sz="4" w:space="0"/>
            </w:tcBorders>
            <w:vAlign w:val="bottom"/>
          </w:tcPr>
          <w:p>
            <w:pPr>
              <w:tabs>
                <w:tab w:val="left" w:pos="425"/>
              </w:tabs>
              <w:ind w:left="425" w:leftChars="0" w:hanging="425" w:firstLineChars="0"/>
              <w:jc w:val="center"/>
              <w:rPr>
                <w:rFonts w:hint="eastAsia" w:ascii="宋体" w:hAnsi="宋体" w:cs="宋体"/>
                <w:b/>
                <w:bCs w:val="0"/>
                <w:sz w:val="24"/>
                <w:szCs w:val="24"/>
                <w:u w:val="none" w:color="auto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sz w:val="24"/>
                <w:szCs w:val="24"/>
                <w:u w:val="none" w:color="auto"/>
                <w:lang w:val="en-US" w:eastAsia="zh-CN"/>
              </w:rPr>
              <w:t>编  号</w:t>
            </w:r>
          </w:p>
          <w:p>
            <w:pPr>
              <w:tabs>
                <w:tab w:val="left" w:pos="425"/>
              </w:tabs>
              <w:ind w:left="425" w:leftChars="0" w:hanging="425" w:firstLineChars="0"/>
              <w:jc w:val="center"/>
              <w:rPr>
                <w:rFonts w:hint="eastAsia" w:ascii="宋体" w:hAnsi="宋体" w:cs="宋体"/>
                <w:b/>
                <w:bCs w:val="0"/>
                <w:sz w:val="24"/>
                <w:szCs w:val="24"/>
                <w:u w:val="none" w:color="auto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18"/>
                <w:szCs w:val="18"/>
                <w:u w:val="none" w:color="auto"/>
                <w:lang w:val="en-US" w:eastAsia="zh-CN"/>
              </w:rPr>
              <w:t>见项目书</w:t>
            </w:r>
          </w:p>
        </w:tc>
        <w:tc>
          <w:tcPr>
            <w:tcW w:w="6221" w:type="dxa"/>
            <w:gridSpan w:val="3"/>
            <w:tcBorders>
              <w:bottom w:val="single" w:color="auto" w:sz="4" w:space="0"/>
            </w:tcBorders>
            <w:vAlign w:val="bottom"/>
          </w:tcPr>
          <w:p>
            <w:pPr>
              <w:tabs>
                <w:tab w:val="left" w:pos="425"/>
              </w:tabs>
              <w:ind w:left="425" w:leftChars="0" w:hanging="425" w:firstLineChars="0"/>
              <w:jc w:val="center"/>
              <w:rPr>
                <w:rFonts w:hint="eastAsia" w:ascii="宋体" w:hAnsi="宋体" w:cs="宋体"/>
                <w:b/>
                <w:bCs w:val="0"/>
                <w:sz w:val="24"/>
                <w:szCs w:val="24"/>
                <w:u w:val="none" w:color="auto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sz w:val="24"/>
                <w:szCs w:val="24"/>
                <w:u w:val="none" w:color="auto"/>
                <w:lang w:val="en-US" w:eastAsia="zh-CN"/>
              </w:rPr>
              <w:t>项目名称</w:t>
            </w:r>
          </w:p>
          <w:p>
            <w:pPr>
              <w:tabs>
                <w:tab w:val="left" w:pos="425"/>
              </w:tabs>
              <w:ind w:left="425" w:leftChars="0" w:hanging="425" w:firstLineChars="0"/>
              <w:jc w:val="center"/>
              <w:rPr>
                <w:rFonts w:hint="eastAsia" w:ascii="宋体" w:hAnsi="宋体" w:cs="宋体"/>
                <w:b/>
                <w:bCs w:val="0"/>
                <w:sz w:val="24"/>
                <w:szCs w:val="24"/>
                <w:u w:val="none" w:color="auto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18"/>
                <w:szCs w:val="18"/>
                <w:u w:val="none" w:color="auto"/>
                <w:lang w:val="en-US" w:eastAsia="zh-CN"/>
              </w:rPr>
              <w:t>见项目书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721" w:type="dxa"/>
            <w:vMerge w:val="continue"/>
            <w:vAlign w:val="center"/>
          </w:tcPr>
          <w:p>
            <w:pPr>
              <w:tabs>
                <w:tab w:val="left" w:pos="425"/>
              </w:tabs>
              <w:ind w:left="425" w:leftChars="0" w:hanging="425" w:firstLineChars="0"/>
            </w:pPr>
          </w:p>
        </w:tc>
        <w:tc>
          <w:tcPr>
            <w:tcW w:w="1578" w:type="dxa"/>
            <w:tcBorders>
              <w:top w:val="single" w:color="auto" w:sz="4" w:space="0"/>
            </w:tcBorders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1044" w:type="dxa"/>
            <w:tcBorders>
              <w:top w:val="single" w:color="auto" w:sz="4" w:space="0"/>
            </w:tcBorders>
            <w:vAlign w:val="center"/>
          </w:tcPr>
          <w:p>
            <w:pPr>
              <w:widowControl w:val="0"/>
              <w:tabs>
                <w:tab w:val="left" w:pos="425"/>
              </w:tabs>
              <w:wordWrap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6221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widowControl w:val="0"/>
              <w:tabs>
                <w:tab w:val="left" w:pos="425"/>
              </w:tabs>
              <w:wordWrap/>
              <w:adjustRightInd/>
              <w:snapToGrid/>
              <w:spacing w:before="0" w:after="0"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宋体" w:hAnsi="宋体" w:cs="宋体"/>
                <w:b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721" w:type="dxa"/>
            <w:vMerge w:val="continue"/>
            <w:vAlign w:val="center"/>
          </w:tcPr>
          <w:p>
            <w:pPr>
              <w:tabs>
                <w:tab w:val="left" w:pos="425"/>
              </w:tabs>
              <w:ind w:left="425" w:leftChars="0" w:hanging="425" w:firstLineChars="0"/>
            </w:pPr>
          </w:p>
        </w:tc>
        <w:tc>
          <w:tcPr>
            <w:tcW w:w="1578" w:type="dxa"/>
            <w:tcBorders>
              <w:top w:val="single" w:color="auto" w:sz="4" w:space="0"/>
            </w:tcBorders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1044" w:type="dxa"/>
            <w:tcBorders>
              <w:top w:val="single" w:color="auto" w:sz="4" w:space="0"/>
            </w:tcBorders>
            <w:vAlign w:val="center"/>
          </w:tcPr>
          <w:p>
            <w:pPr>
              <w:widowControl w:val="0"/>
              <w:tabs>
                <w:tab w:val="left" w:pos="425"/>
              </w:tabs>
              <w:wordWrap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6221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widowControl w:val="0"/>
              <w:tabs>
                <w:tab w:val="left" w:pos="425"/>
              </w:tabs>
              <w:wordWrap/>
              <w:adjustRightInd/>
              <w:snapToGrid/>
              <w:spacing w:before="0" w:after="0"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宋体" w:hAnsi="宋体" w:cs="宋体"/>
                <w:b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721" w:type="dxa"/>
            <w:vMerge w:val="continue"/>
            <w:vAlign w:val="center"/>
          </w:tcPr>
          <w:p>
            <w:pPr>
              <w:tabs>
                <w:tab w:val="left" w:pos="425"/>
              </w:tabs>
              <w:ind w:left="425" w:leftChars="0" w:hanging="425" w:firstLineChars="0"/>
            </w:pPr>
          </w:p>
        </w:tc>
        <w:tc>
          <w:tcPr>
            <w:tcW w:w="1578" w:type="dxa"/>
            <w:tcBorders>
              <w:top w:val="single" w:color="auto" w:sz="4" w:space="0"/>
            </w:tcBorders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1044" w:type="dxa"/>
            <w:tcBorders>
              <w:top w:val="single" w:color="auto" w:sz="4" w:space="0"/>
            </w:tcBorders>
            <w:vAlign w:val="center"/>
          </w:tcPr>
          <w:p>
            <w:pPr>
              <w:widowControl w:val="0"/>
              <w:tabs>
                <w:tab w:val="left" w:pos="425"/>
              </w:tabs>
              <w:wordWrap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6221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widowControl w:val="0"/>
              <w:tabs>
                <w:tab w:val="left" w:pos="425"/>
              </w:tabs>
              <w:wordWrap/>
              <w:adjustRightInd/>
              <w:snapToGrid/>
              <w:spacing w:before="0" w:after="0"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宋体" w:hAnsi="宋体" w:cs="宋体"/>
                <w:b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721" w:type="dxa"/>
            <w:vMerge w:val="continue"/>
            <w:vAlign w:val="center"/>
          </w:tcPr>
          <w:p>
            <w:pPr>
              <w:tabs>
                <w:tab w:val="left" w:pos="425"/>
              </w:tabs>
              <w:ind w:left="425" w:leftChars="0" w:hanging="425" w:firstLineChars="0"/>
            </w:pPr>
          </w:p>
        </w:tc>
        <w:tc>
          <w:tcPr>
            <w:tcW w:w="1578" w:type="dxa"/>
            <w:tcBorders>
              <w:top w:val="single" w:color="auto" w:sz="4" w:space="0"/>
            </w:tcBorders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1044" w:type="dxa"/>
            <w:tcBorders>
              <w:top w:val="single" w:color="auto" w:sz="4" w:space="0"/>
            </w:tcBorders>
            <w:vAlign w:val="center"/>
          </w:tcPr>
          <w:p>
            <w:pPr>
              <w:widowControl w:val="0"/>
              <w:tabs>
                <w:tab w:val="left" w:pos="425"/>
              </w:tabs>
              <w:wordWrap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6221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widowControl w:val="0"/>
              <w:tabs>
                <w:tab w:val="left" w:pos="425"/>
              </w:tabs>
              <w:wordWrap/>
              <w:adjustRightInd/>
              <w:snapToGrid/>
              <w:spacing w:before="0" w:after="0"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宋体" w:hAnsi="宋体" w:cs="宋体"/>
                <w:b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721" w:type="dxa"/>
            <w:vMerge w:val="continue"/>
            <w:vAlign w:val="center"/>
          </w:tcPr>
          <w:p>
            <w:pPr>
              <w:ind w:leftChars="0"/>
            </w:pPr>
          </w:p>
        </w:tc>
        <w:tc>
          <w:tcPr>
            <w:tcW w:w="1578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</w:pPr>
          </w:p>
        </w:tc>
        <w:tc>
          <w:tcPr>
            <w:tcW w:w="1044" w:type="dxa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</w:pPr>
          </w:p>
        </w:tc>
        <w:tc>
          <w:tcPr>
            <w:tcW w:w="622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left="0" w:leftChars="0" w:right="0" w:firstLine="0" w:firstLineChars="0"/>
              <w:jc w:val="both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721" w:type="dxa"/>
            <w:vMerge w:val="restart"/>
            <w:vAlign w:val="center"/>
          </w:tcPr>
          <w:p>
            <w:pPr>
              <w:ind w:leftChars="0"/>
              <w:jc w:val="center"/>
              <w:rPr>
                <w:rFonts w:hint="eastAsia"/>
                <w:b/>
                <w:bCs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8"/>
                <w:lang w:val="en-US" w:eastAsia="zh-CN"/>
              </w:rPr>
              <w:t>备选</w:t>
            </w:r>
          </w:p>
          <w:p>
            <w:pPr>
              <w:ind w:leftChars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8"/>
                <w:lang w:val="en-US" w:eastAsia="zh-CN"/>
              </w:rPr>
              <w:t>意向资源</w:t>
            </w:r>
          </w:p>
        </w:tc>
        <w:tc>
          <w:tcPr>
            <w:tcW w:w="1578" w:type="dxa"/>
            <w:tcBorders>
              <w:top w:val="nil"/>
              <w:bottom w:val="single" w:color="auto" w:sz="4" w:space="0"/>
            </w:tcBorders>
            <w:textDirection w:val="lrTb"/>
            <w:vAlign w:val="bottom"/>
          </w:tcPr>
          <w:p>
            <w:pPr>
              <w:numPr>
                <w:numId w:val="0"/>
              </w:numPr>
              <w:ind w:leftChars="0"/>
              <w:jc w:val="center"/>
              <w:rPr>
                <w:rFonts w:hint="eastAsia" w:ascii="宋体" w:hAnsi="宋体" w:cs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  <w:lang w:val="en-US" w:eastAsia="zh-CN"/>
              </w:rPr>
              <w:t>类  别</w:t>
            </w:r>
          </w:p>
          <w:p>
            <w:pPr>
              <w:numPr>
                <w:numId w:val="0"/>
              </w:numPr>
              <w:ind w:left="0" w:leftChars="0" w:firstLine="0" w:firstLineChars="0"/>
              <w:jc w:val="center"/>
            </w:pPr>
            <w:r>
              <w:rPr>
                <w:rFonts w:hint="eastAsia" w:ascii="楷体" w:hAnsi="楷体" w:eastAsia="楷体" w:cs="楷体"/>
                <w:b w:val="0"/>
                <w:bCs/>
                <w:sz w:val="18"/>
                <w:szCs w:val="18"/>
                <w:u w:val="none" w:color="auto"/>
                <w:lang w:val="en-US" w:eastAsia="zh-CN"/>
              </w:rPr>
              <w:t>填</w:t>
            </w:r>
            <w:r>
              <w:rPr>
                <w:rFonts w:hint="eastAsia" w:ascii="楷体" w:hAnsi="楷体" w:eastAsia="楷体" w:cs="楷体"/>
                <w:b w:val="0"/>
                <w:bCs/>
                <w:i w:val="0"/>
                <w:iCs w:val="0"/>
                <w:sz w:val="18"/>
                <w:szCs w:val="18"/>
                <w:u w:val="single" w:color="auto"/>
                <w:lang w:val="en-US" w:eastAsia="zh-CN"/>
              </w:rPr>
              <w:t>IP</w:t>
            </w:r>
            <w:r>
              <w:rPr>
                <w:rFonts w:hint="eastAsia" w:ascii="楷体" w:hAnsi="楷体" w:eastAsia="楷体" w:cs="楷体"/>
                <w:b w:val="0"/>
                <w:bCs/>
                <w:i w:val="0"/>
                <w:iCs w:val="0"/>
                <w:sz w:val="18"/>
                <w:szCs w:val="18"/>
                <w:u w:val="none" w:color="auto"/>
                <w:lang w:val="en-US" w:eastAsia="zh-CN"/>
              </w:rPr>
              <w:t>或</w:t>
            </w:r>
            <w:r>
              <w:rPr>
                <w:rFonts w:hint="eastAsia" w:ascii="楷体" w:hAnsi="楷体" w:eastAsia="楷体" w:cs="楷体"/>
                <w:b w:val="0"/>
                <w:bCs/>
                <w:i w:val="0"/>
                <w:iCs w:val="0"/>
                <w:sz w:val="18"/>
                <w:szCs w:val="18"/>
                <w:u w:val="single" w:color="auto"/>
                <w:lang w:val="en-US" w:eastAsia="zh-CN"/>
              </w:rPr>
              <w:t>内容共创</w:t>
            </w:r>
          </w:p>
        </w:tc>
        <w:tc>
          <w:tcPr>
            <w:tcW w:w="1044" w:type="dxa"/>
            <w:tcBorders>
              <w:bottom w:val="single" w:color="auto" w:sz="4" w:space="0"/>
            </w:tcBorders>
            <w:textDirection w:val="lrTb"/>
            <w:vAlign w:val="bottom"/>
          </w:tcPr>
          <w:p>
            <w:pPr>
              <w:tabs>
                <w:tab w:val="left" w:pos="425"/>
              </w:tabs>
              <w:ind w:left="425" w:leftChars="0" w:hanging="425" w:firstLineChars="0"/>
              <w:jc w:val="center"/>
              <w:rPr>
                <w:rFonts w:hint="eastAsia" w:ascii="宋体" w:hAnsi="宋体" w:cs="宋体"/>
                <w:b/>
                <w:bCs w:val="0"/>
                <w:sz w:val="24"/>
                <w:szCs w:val="24"/>
                <w:u w:val="none" w:color="auto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sz w:val="24"/>
                <w:szCs w:val="24"/>
                <w:u w:val="none" w:color="auto"/>
                <w:lang w:val="en-US" w:eastAsia="zh-CN"/>
              </w:rPr>
              <w:t>编  号</w:t>
            </w:r>
          </w:p>
          <w:p>
            <w:pPr>
              <w:tabs>
                <w:tab w:val="left" w:pos="425"/>
              </w:tabs>
              <w:ind w:left="425" w:leftChars="0" w:hanging="425" w:firstLineChars="0"/>
              <w:jc w:val="center"/>
            </w:pPr>
            <w:r>
              <w:rPr>
                <w:rFonts w:hint="eastAsia" w:ascii="楷体" w:hAnsi="楷体" w:eastAsia="楷体" w:cs="楷体"/>
                <w:b w:val="0"/>
                <w:bCs/>
                <w:sz w:val="18"/>
                <w:szCs w:val="18"/>
                <w:u w:val="none" w:color="auto"/>
                <w:lang w:val="en-US" w:eastAsia="zh-CN"/>
              </w:rPr>
              <w:t>见项目书</w:t>
            </w:r>
          </w:p>
        </w:tc>
        <w:tc>
          <w:tcPr>
            <w:tcW w:w="6221" w:type="dxa"/>
            <w:gridSpan w:val="3"/>
            <w:tcBorders>
              <w:bottom w:val="single" w:color="auto" w:sz="4" w:space="0"/>
            </w:tcBorders>
            <w:textDirection w:val="lrTb"/>
            <w:vAlign w:val="bottom"/>
          </w:tcPr>
          <w:p>
            <w:pPr>
              <w:tabs>
                <w:tab w:val="left" w:pos="425"/>
              </w:tabs>
              <w:ind w:left="425" w:leftChars="0" w:hanging="425" w:firstLineChars="0"/>
              <w:jc w:val="center"/>
              <w:rPr>
                <w:rFonts w:hint="eastAsia" w:ascii="宋体" w:hAnsi="宋体" w:cs="宋体"/>
                <w:b/>
                <w:bCs w:val="0"/>
                <w:sz w:val="24"/>
                <w:szCs w:val="24"/>
                <w:u w:val="none" w:color="auto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sz w:val="24"/>
                <w:szCs w:val="24"/>
                <w:u w:val="none" w:color="auto"/>
                <w:lang w:val="en-US" w:eastAsia="zh-CN"/>
              </w:rPr>
              <w:t>项目名称</w:t>
            </w:r>
          </w:p>
          <w:p>
            <w:pPr>
              <w:tabs>
                <w:tab w:val="left" w:pos="425"/>
              </w:tabs>
              <w:ind w:left="425" w:leftChars="0" w:hanging="425" w:firstLineChars="0"/>
              <w:jc w:val="center"/>
            </w:pPr>
            <w:r>
              <w:rPr>
                <w:rFonts w:hint="eastAsia" w:ascii="楷体" w:hAnsi="楷体" w:eastAsia="楷体" w:cs="楷体"/>
                <w:b w:val="0"/>
                <w:bCs/>
                <w:sz w:val="18"/>
                <w:szCs w:val="18"/>
                <w:u w:val="none" w:color="auto"/>
                <w:lang w:val="en-US" w:eastAsia="zh-CN"/>
              </w:rPr>
              <w:t>见项目书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721" w:type="dxa"/>
            <w:vMerge w:val="continue"/>
            <w:vAlign w:val="center"/>
          </w:tcPr>
          <w:p>
            <w:pPr>
              <w:ind w:leftChars="0"/>
            </w:pPr>
          </w:p>
        </w:tc>
        <w:tc>
          <w:tcPr>
            <w:tcW w:w="1578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</w:pPr>
          </w:p>
        </w:tc>
        <w:tc>
          <w:tcPr>
            <w:tcW w:w="1044" w:type="dxa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</w:pPr>
          </w:p>
        </w:tc>
        <w:tc>
          <w:tcPr>
            <w:tcW w:w="622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left="0" w:leftChars="0" w:right="0" w:firstLine="0" w:firstLineChars="0"/>
              <w:jc w:val="both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721" w:type="dxa"/>
            <w:vMerge w:val="continue"/>
            <w:vAlign w:val="center"/>
          </w:tcPr>
          <w:p>
            <w:pPr>
              <w:ind w:leftChars="0"/>
            </w:pPr>
          </w:p>
        </w:tc>
        <w:tc>
          <w:tcPr>
            <w:tcW w:w="1578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</w:pPr>
          </w:p>
        </w:tc>
        <w:tc>
          <w:tcPr>
            <w:tcW w:w="1044" w:type="dxa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</w:pPr>
          </w:p>
        </w:tc>
        <w:tc>
          <w:tcPr>
            <w:tcW w:w="622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left="0" w:leftChars="0" w:right="0" w:firstLine="0" w:firstLineChars="0"/>
              <w:jc w:val="both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694" w:hRule="atLeast"/>
          <w:jc w:val="center"/>
        </w:trPr>
        <w:tc>
          <w:tcPr>
            <w:tcW w:w="1721" w:type="dxa"/>
            <w:vAlign w:val="center"/>
          </w:tcPr>
          <w:p>
            <w:pPr>
              <w:jc w:val="center"/>
              <w:rPr>
                <w:rFonts w:hint="eastAsia" w:cs="Times New Roman"/>
                <w:b/>
                <w:sz w:val="24"/>
                <w:lang w:val="en-US" w:eastAsia="zh-CN"/>
              </w:rPr>
            </w:pPr>
            <w:r>
              <w:rPr>
                <w:rFonts w:hint="eastAsia" w:cs="Times New Roman"/>
                <w:b/>
                <w:sz w:val="24"/>
                <w:lang w:val="en-US" w:eastAsia="zh-CN"/>
              </w:rPr>
              <w:t>报时系列</w:t>
            </w:r>
          </w:p>
          <w:p>
            <w:pPr>
              <w:jc w:val="center"/>
              <w:rPr>
                <w:rFonts w:hint="eastAsia" w:ascii="Calibri" w:hAnsi="Calibri" w:eastAsia="宋体" w:cs="Times New Roman"/>
                <w:b/>
                <w:sz w:val="24"/>
              </w:rPr>
            </w:pPr>
            <w:r>
              <w:rPr>
                <w:rFonts w:hint="eastAsia" w:ascii="Calibri" w:hAnsi="Calibri" w:eastAsia="宋体" w:cs="Times New Roman"/>
                <w:b/>
                <w:sz w:val="24"/>
              </w:rPr>
              <w:t>投放周期</w:t>
            </w:r>
          </w:p>
          <w:p>
            <w:pPr>
              <w:ind w:leftChars="0"/>
              <w:jc w:val="center"/>
            </w:pPr>
            <w:r>
              <w:rPr>
                <w:rFonts w:hint="eastAsia" w:ascii="楷体" w:hAnsi="楷体" w:eastAsia="楷体" w:cs="楷体"/>
                <w:b/>
                <w:sz w:val="21"/>
                <w:szCs w:val="20"/>
                <w:lang w:eastAsia="zh-CN"/>
              </w:rPr>
              <w:t>（</w:t>
            </w:r>
            <w:r>
              <w:rPr>
                <w:rFonts w:hint="eastAsia" w:ascii="楷体" w:hAnsi="楷体" w:eastAsia="楷体" w:cs="楷体"/>
                <w:b/>
                <w:sz w:val="21"/>
                <w:szCs w:val="20"/>
                <w:lang w:val="en-US" w:eastAsia="zh-CN"/>
              </w:rPr>
              <w:t>选填）</w:t>
            </w:r>
          </w:p>
        </w:tc>
        <w:tc>
          <w:tcPr>
            <w:tcW w:w="8843" w:type="dxa"/>
            <w:gridSpan w:val="5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120" w:firstLineChars="50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上半年单日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 xml:space="preserve">     □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上半年双日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 w:val="0"/>
              <w:wordWrap/>
              <w:adjustRightInd/>
              <w:snapToGrid/>
              <w:spacing w:before="0" w:after="0" w:line="240" w:lineRule="auto"/>
              <w:ind w:left="0" w:leftChars="0" w:right="0" w:firstLine="120" w:firstLineChars="50"/>
              <w:jc w:val="both"/>
              <w:textAlignment w:val="auto"/>
              <w:outlineLvl w:val="9"/>
              <w:rPr>
                <w:rFonts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□下半年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单日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下半年双日</w:t>
            </w:r>
          </w:p>
          <w:p>
            <w:pPr>
              <w:rPr>
                <w:rFonts w:ascii="华文楷体" w:hAnsi="华文楷体" w:eastAsia="华文楷体" w:cs="Times New Roman"/>
                <w:b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b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华文楷体" w:hAnsi="华文楷体" w:eastAsia="华文楷体" w:cs="Times New Roman"/>
                <w:b/>
                <w:szCs w:val="21"/>
              </w:rPr>
              <w:t>注： 1、</w:t>
            </w:r>
            <w:r>
              <w:rPr>
                <w:rFonts w:hint="eastAsia" w:ascii="华文楷体" w:hAnsi="华文楷体" w:eastAsia="华文楷体" w:cs="Times New Roman"/>
                <w:b/>
                <w:szCs w:val="21"/>
                <w:lang w:val="en-US" w:eastAsia="zh-CN"/>
              </w:rPr>
              <w:t>如申请报时系列IP项目，</w:t>
            </w:r>
            <w:r>
              <w:rPr>
                <w:rFonts w:hint="eastAsia" w:ascii="华文楷体" w:hAnsi="华文楷体" w:eastAsia="华文楷体" w:cs="Times New Roman"/>
                <w:b/>
                <w:szCs w:val="21"/>
              </w:rPr>
              <w:t>需填写投放周期。</w:t>
            </w:r>
          </w:p>
          <w:p>
            <w:pPr>
              <w:ind w:firstLine="526" w:firstLineChars="250"/>
              <w:rPr>
                <w:rFonts w:ascii="华文楷体" w:hAnsi="华文楷体" w:eastAsia="华文楷体" w:cs="Times New Roman"/>
                <w:b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b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华文楷体" w:hAnsi="华文楷体" w:eastAsia="华文楷体" w:cs="Times New Roman"/>
                <w:b/>
                <w:szCs w:val="21"/>
              </w:rPr>
              <w:t>2、请在相应空格里划“</w:t>
            </w:r>
            <w:r>
              <w:rPr>
                <w:rFonts w:ascii="华文楷体" w:hAnsi="华文楷体" w:eastAsia="华文楷体" w:cs="宋体"/>
                <w:kern w:val="0"/>
                <w:szCs w:val="21"/>
              </w:rPr>
              <w:t xml:space="preserve">√ </w:t>
            </w:r>
            <w:r>
              <w:rPr>
                <w:rFonts w:hint="eastAsia" w:ascii="华文楷体" w:hAnsi="华文楷体" w:eastAsia="华文楷体" w:cs="Times New Roman"/>
                <w:b/>
                <w:szCs w:val="21"/>
              </w:rPr>
              <w:t>”。</w:t>
            </w:r>
          </w:p>
          <w:p>
            <w:pPr>
              <w:widowControl w:val="0"/>
              <w:wordWrap/>
              <w:adjustRightInd/>
              <w:snapToGrid/>
              <w:spacing w:before="0" w:after="0" w:line="240" w:lineRule="auto"/>
              <w:ind w:left="0" w:leftChars="0" w:right="0" w:firstLine="0" w:firstLineChars="0"/>
              <w:jc w:val="both"/>
              <w:textAlignment w:val="auto"/>
              <w:outlineLvl w:val="9"/>
            </w:pPr>
            <w:r>
              <w:rPr>
                <w:rFonts w:hint="eastAsia" w:ascii="华文楷体" w:hAnsi="华文楷体" w:eastAsia="华文楷体" w:cs="Times New Roman"/>
                <w:b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华文楷体" w:hAnsi="华文楷体" w:eastAsia="华文楷体" w:cs="Times New Roman"/>
                <w:b/>
                <w:szCs w:val="21"/>
              </w:rPr>
              <w:t>3、</w:t>
            </w:r>
            <w:r>
              <w:rPr>
                <w:rFonts w:hint="eastAsia" w:ascii="华文楷体" w:hAnsi="华文楷体" w:eastAsia="华文楷体" w:cs="Times New Roman"/>
                <w:b/>
                <w:szCs w:val="21"/>
                <w:lang w:val="en-US" w:eastAsia="zh-CN"/>
              </w:rPr>
              <w:t>上半年、下半年，以及</w:t>
            </w:r>
            <w:r>
              <w:rPr>
                <w:rFonts w:hint="eastAsia" w:ascii="华文楷体" w:hAnsi="华文楷体" w:eastAsia="华文楷体" w:cs="Times New Roman"/>
                <w:b/>
                <w:szCs w:val="21"/>
              </w:rPr>
              <w:t>单日、双日是否可调整。□是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188" w:hRule="atLeast"/>
          <w:jc w:val="center"/>
        </w:trPr>
        <w:tc>
          <w:tcPr>
            <w:tcW w:w="1721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 w:val="24"/>
              </w:rPr>
            </w:pPr>
            <w:r>
              <w:rPr>
                <w:rFonts w:hint="eastAsia" w:ascii="Calibri" w:hAnsi="Calibri" w:eastAsia="宋体" w:cs="Times New Roman"/>
                <w:b/>
                <w:sz w:val="24"/>
              </w:rPr>
              <w:t>其它需求说明</w:t>
            </w:r>
          </w:p>
        </w:tc>
        <w:tc>
          <w:tcPr>
            <w:tcW w:w="8843" w:type="dxa"/>
            <w:gridSpan w:val="5"/>
            <w:vAlign w:val="top"/>
          </w:tcPr>
          <w:p>
            <w:pPr>
              <w:rPr>
                <w:rFonts w:ascii="Calibri" w:hAnsi="Calibri" w:eastAsia="宋体" w:cs="Times New Roman"/>
                <w:b/>
                <w:sz w:val="24"/>
              </w:rPr>
            </w:pPr>
          </w:p>
          <w:p>
            <w:pPr>
              <w:rPr>
                <w:rFonts w:ascii="Calibri" w:hAnsi="Calibri" w:eastAsia="宋体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170" w:hRule="atLeast"/>
          <w:jc w:val="center"/>
        </w:trPr>
        <w:tc>
          <w:tcPr>
            <w:tcW w:w="1721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 w:val="24"/>
              </w:rPr>
            </w:pPr>
            <w:r>
              <w:rPr>
                <w:rFonts w:hint="eastAsia" w:ascii="Calibri" w:hAnsi="Calibri" w:eastAsia="宋体" w:cs="Times New Roman"/>
                <w:b/>
                <w:sz w:val="24"/>
              </w:rPr>
              <w:t>确认</w:t>
            </w:r>
          </w:p>
        </w:tc>
        <w:tc>
          <w:tcPr>
            <w:tcW w:w="8843" w:type="dxa"/>
            <w:gridSpan w:val="5"/>
            <w:vAlign w:val="top"/>
          </w:tcPr>
          <w:p>
            <w:pPr>
              <w:widowControl w:val="0"/>
              <w:wordWrap/>
              <w:adjustRightInd/>
              <w:snapToGrid/>
              <w:spacing w:beforeLines="50" w:after="0" w:line="240" w:lineRule="auto"/>
              <w:ind w:left="0" w:leftChars="0" w:right="0" w:firstLine="480" w:firstLineChars="200"/>
              <w:jc w:val="both"/>
              <w:textAlignment w:val="auto"/>
              <w:outlineLvl w:val="9"/>
              <w:rPr>
                <w:rFonts w:hint="eastAsia" w:ascii="Calibri" w:hAnsi="Calibri" w:eastAsia="宋体" w:cs="Times New Roman"/>
                <w:b/>
                <w:sz w:val="24"/>
              </w:rPr>
            </w:pPr>
            <w:r>
              <w:rPr>
                <w:rFonts w:hint="eastAsia" w:cs="Times New Roman"/>
                <w:b/>
                <w:sz w:val="24"/>
                <w:lang w:val="en-US" w:eastAsia="zh-CN"/>
              </w:rPr>
              <w:t>我司</w:t>
            </w:r>
            <w:r>
              <w:rPr>
                <w:rFonts w:hint="eastAsia" w:ascii="Calibri" w:hAnsi="Calibri" w:eastAsia="宋体" w:cs="Times New Roman"/>
                <w:b/>
                <w:sz w:val="24"/>
              </w:rPr>
              <w:t>已详读并理解《2023年“品牌强国工程”融媒体传播服务方案》项目书，</w:t>
            </w:r>
            <w:r>
              <w:rPr>
                <w:rFonts w:hint="eastAsia" w:cs="Times New Roman"/>
                <w:b/>
                <w:sz w:val="24"/>
                <w:lang w:val="en-US" w:eastAsia="zh-CN"/>
              </w:rPr>
              <w:t>并根据企业客户委托填报本申请表，</w:t>
            </w:r>
            <w:r>
              <w:rPr>
                <w:rFonts w:hint="eastAsia" w:ascii="Calibri" w:hAnsi="Calibri" w:eastAsia="宋体" w:cs="Times New Roman"/>
                <w:b/>
                <w:sz w:val="24"/>
              </w:rPr>
              <w:t>确认上述信息真实有效。</w:t>
            </w:r>
          </w:p>
          <w:p>
            <w:pPr>
              <w:widowControl w:val="0"/>
              <w:wordWrap/>
              <w:adjustRightInd/>
              <w:snapToGrid/>
              <w:spacing w:beforeLines="50" w:after="0"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ascii="Calibri" w:hAnsi="Calibri" w:eastAsia="宋体" w:cs="Times New Roman"/>
                <w:b/>
                <w:sz w:val="24"/>
              </w:rPr>
            </w:pPr>
          </w:p>
          <w:p>
            <w:pPr>
              <w:ind w:firstLine="4722" w:firstLineChars="1960"/>
              <w:rPr>
                <w:rFonts w:ascii="Calibri" w:hAnsi="Calibri" w:eastAsia="宋体" w:cs="Times New Roman"/>
                <w:b/>
                <w:sz w:val="24"/>
              </w:rPr>
            </w:pPr>
            <w:r>
              <w:rPr>
                <w:rFonts w:hint="eastAsia" w:ascii="Calibri" w:hAnsi="Calibri" w:eastAsia="宋体" w:cs="Times New Roman"/>
                <w:b/>
                <w:sz w:val="24"/>
              </w:rPr>
              <w:t>盖章：</w:t>
            </w:r>
          </w:p>
          <w:p>
            <w:pPr>
              <w:ind w:firstLine="4722" w:firstLineChars="1960"/>
              <w:rPr>
                <w:rFonts w:ascii="Calibri" w:hAnsi="Calibri" w:eastAsia="宋体" w:cs="Times New Roman"/>
                <w:b/>
                <w:sz w:val="24"/>
              </w:rPr>
            </w:pPr>
          </w:p>
          <w:p>
            <w:pPr>
              <w:widowControl w:val="0"/>
              <w:wordWrap/>
              <w:adjustRightInd/>
              <w:snapToGrid/>
              <w:spacing w:before="0" w:afterLines="50" w:line="240" w:lineRule="auto"/>
              <w:ind w:left="0" w:leftChars="0" w:right="0" w:firstLine="4704" w:firstLineChars="1960"/>
              <w:jc w:val="both"/>
              <w:textAlignment w:val="auto"/>
              <w:outlineLvl w:val="9"/>
              <w:rPr>
                <w:rFonts w:hint="eastAsia" w:ascii="Calibri" w:hAnsi="Calibri" w:eastAsia="宋体" w:cs="Times New Roman"/>
                <w:b/>
                <w:sz w:val="24"/>
              </w:rPr>
            </w:pPr>
            <w:r>
              <w:rPr>
                <w:rFonts w:hint="eastAsia" w:ascii="Calibri" w:hAnsi="Calibri" w:eastAsia="宋体" w:cs="Times New Roman"/>
                <w:b/>
                <w:sz w:val="24"/>
              </w:rPr>
              <w:t>日期：202</w:t>
            </w:r>
            <w:r>
              <w:rPr>
                <w:rFonts w:ascii="Calibri" w:hAnsi="Calibri" w:eastAsia="宋体" w:cs="Times New Roman"/>
                <w:b/>
                <w:sz w:val="24"/>
              </w:rPr>
              <w:t>2</w:t>
            </w:r>
            <w:r>
              <w:rPr>
                <w:rFonts w:hint="eastAsia" w:ascii="Calibri" w:hAnsi="Calibri" w:eastAsia="宋体" w:cs="Times New Roman"/>
                <w:b/>
                <w:sz w:val="24"/>
              </w:rPr>
              <w:t>年    月     日</w:t>
            </w:r>
          </w:p>
        </w:tc>
      </w:tr>
    </w:tbl>
    <w:p>
      <w:r>
        <w:rPr>
          <w:rFonts w:hint="eastAsia" w:ascii="Calibri" w:hAnsi="Calibri" w:eastAsia="宋体" w:cs="Times New Roman"/>
        </w:rPr>
        <w:t>注：</w:t>
      </w:r>
      <w:r>
        <w:fldChar w:fldCharType="begin"/>
      </w:r>
      <w:r>
        <w:instrText xml:space="preserve">HYPERLINK "mailto:客户填写此表格并盖章后与委托书扫描件统一发至cctvadvertising@163.com" </w:instrText>
      </w:r>
      <w:r>
        <w:fldChar w:fldCharType="separate"/>
      </w:r>
      <w:r>
        <w:rPr>
          <w:rFonts w:hint="eastAsia"/>
          <w:lang w:val="en-US" w:eastAsia="zh-CN"/>
        </w:rPr>
        <w:t>本申请表由广告代理公司</w:t>
      </w:r>
      <w:r>
        <w:rPr>
          <w:rFonts w:hint="eastAsia"/>
        </w:rPr>
        <w:t>盖章</w:t>
      </w:r>
      <w:r>
        <w:rPr>
          <w:rFonts w:hint="eastAsia"/>
          <w:lang w:val="en-US" w:eastAsia="zh-CN"/>
        </w:rPr>
        <w:t>后生效，请广告代理公司将本申请表和</w:t>
      </w:r>
      <w:r>
        <w:rPr>
          <w:rFonts w:hint="eastAsia"/>
        </w:rPr>
        <w:t>委托书</w:t>
      </w:r>
      <w:r>
        <w:rPr>
          <w:rFonts w:hint="eastAsia"/>
          <w:lang w:val="en-US" w:eastAsia="zh-CN"/>
        </w:rPr>
        <w:t>的扫描件于12月2日18:00前</w:t>
      </w:r>
      <w:bookmarkStart w:id="0" w:name="_GoBack"/>
      <w:bookmarkEnd w:id="0"/>
      <w:r>
        <w:rPr>
          <w:rFonts w:hint="eastAsia"/>
        </w:rPr>
        <w:t>发至</w:t>
      </w:r>
      <w:r>
        <w:rPr>
          <w:rFonts w:hint="eastAsia"/>
          <w:lang w:val="en-US" w:eastAsia="zh-CN"/>
        </w:rPr>
        <w:t>CMG_BRANDING@CCTV.C</w:t>
      </w:r>
      <w:r>
        <w:fldChar w:fldCharType="end"/>
      </w:r>
      <w:r>
        <w:rPr>
          <w:rFonts w:hint="eastAsia"/>
          <w:lang w:val="en-US" w:eastAsia="zh-CN"/>
        </w:rPr>
        <w:t>OM</w:t>
      </w:r>
      <w:r>
        <w:rPr>
          <w:rFonts w:hint="eastAsia" w:ascii="Calibri" w:hAnsi="Calibri" w:eastAsia="宋体" w:cs="Times New Roman"/>
        </w:rPr>
        <w:t>邮箱。</w:t>
      </w:r>
    </w:p>
    <w:sectPr>
      <w:footerReference r:id="rId4" w:type="default"/>
      <w:pgSz w:w="11906" w:h="16838"/>
      <w:pgMar w:top="1440" w:right="1800" w:bottom="1440" w:left="1800" w:header="851" w:footer="56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jc w:val="center"/>
    </w:pPr>
    <w:r>
      <w:rPr>
        <w:lang w:val="zh-CN" w:eastAsia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PAGE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1</w:t>
    </w:r>
    <w:r>
      <w:rPr>
        <w:b/>
        <w:bCs/>
        <w:sz w:val="24"/>
        <w:szCs w:val="24"/>
      </w:rPr>
      <w:fldChar w:fldCharType="end"/>
    </w:r>
    <w:r>
      <w:rPr>
        <w:lang w:val="zh-CN" w:eastAsia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NUMPAGES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1</w:t>
    </w:r>
    <w:r>
      <w:rPr>
        <w:b/>
        <w:bCs/>
        <w:sz w:val="24"/>
        <w:szCs w:val="24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99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000FF"/>
      <w:u w:val="single"/>
    </w:rPr>
  </w:style>
  <w:style w:type="character" w:customStyle="1" w:styleId="7">
    <w:name w:val="页脚 Char"/>
    <w:basedOn w:val="5"/>
    <w:link w:val="3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眉 Char"/>
    <w:basedOn w:val="5"/>
    <w:link w:val="4"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61</Words>
  <Characters>348</Characters>
  <Lines>2</Lines>
  <Paragraphs>1</Paragraphs>
  <ScaleCrop>false</ScaleCrop>
  <LinksUpToDate>false</LinksUpToDate>
  <CharactersWithSpaces>0</CharactersWithSpaces>
  <Application>WPS Office 个人版_9.1.0.4468_{F1E327BC-269C-435d-A152-05C5408002CA}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2019-09-23T08:23:00Z</dcterms:created>
  <dc:creator>123</dc:creator>
  <cp:lastModifiedBy>Adieduo</cp:lastModifiedBy>
  <cp:lastPrinted>2022-11-07T08:42:00Z</cp:lastPrinted>
  <dcterms:modified xsi:type="dcterms:W3CDTF">2022-11-29T05:23:47Z</dcterms:modified>
  <dc:title>2023年“品牌强国工程”融媒体传播服务方案IP项目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