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kern w:val="2"/>
          <w:sz w:val="24"/>
          <w:szCs w:val="24"/>
        </w:rPr>
        <w:id w:val="-1186434992"/>
        <w:docPartObj>
          <w:docPartGallery w:val="Cover Pages"/>
          <w:docPartUnique/>
        </w:docPartObj>
      </w:sdtPr>
      <w:sdtEndPr>
        <w:rPr>
          <w:rFonts w:ascii="黑体" w:eastAsia="黑体" w:hAnsi="黑体" w:cs="黑体"/>
          <w:b/>
          <w:caps w:val="0"/>
          <w:sz w:val="32"/>
          <w:szCs w:val="32"/>
        </w:rPr>
      </w:sdtEndPr>
      <w:sdtContent>
        <w:tbl>
          <w:tblPr>
            <w:tblW w:w="4374" w:type="pct"/>
            <w:jc w:val="center"/>
            <w:tblLook w:val="04A0" w:firstRow="1" w:lastRow="0" w:firstColumn="1" w:lastColumn="0" w:noHBand="0" w:noVBand="1"/>
          </w:tblPr>
          <w:tblGrid>
            <w:gridCol w:w="7455"/>
          </w:tblGrid>
          <w:tr w:rsidR="0024686A" w:rsidRPr="007D4F5B" w:rsidTr="007D4F5B">
            <w:trPr>
              <w:trHeight w:val="2880"/>
              <w:jc w:val="center"/>
            </w:trPr>
            <w:sdt>
              <w:sdtPr>
                <w:rPr>
                  <w:rFonts w:asciiTheme="majorHAnsi" w:eastAsiaTheme="majorEastAsia" w:hAnsiTheme="majorHAnsi" w:cstheme="majorBidi"/>
                  <w:caps/>
                  <w:kern w:val="2"/>
                  <w:sz w:val="24"/>
                  <w:szCs w:val="24"/>
                </w:rPr>
                <w:alias w:val="公司"/>
                <w:id w:val="15524243"/>
                <w:dataBinding w:prefixMappings="xmlns:ns0='http://schemas.openxmlformats.org/officeDocument/2006/extended-properties'" w:xpath="/ns0:Properties[1]/ns0:Company[1]" w:storeItemID="{6668398D-A668-4E3E-A5EB-62B293D839F1}"/>
                <w:text/>
              </w:sdtPr>
              <w:sdtEndPr>
                <w:rPr>
                  <w:caps w:val="0"/>
                  <w:kern w:val="0"/>
                  <w:sz w:val="80"/>
                  <w:szCs w:val="80"/>
                </w:rPr>
              </w:sdtEndPr>
              <w:sdtContent>
                <w:tc>
                  <w:tcPr>
                    <w:tcW w:w="5000" w:type="pct"/>
                  </w:tcPr>
                  <w:p w:rsidR="0024686A" w:rsidRDefault="0050692D" w:rsidP="0050692D">
                    <w:pPr>
                      <w:pStyle w:val="a9"/>
                      <w:jc w:val="center"/>
                      <w:rPr>
                        <w:rFonts w:asciiTheme="majorHAnsi" w:eastAsiaTheme="majorEastAsia" w:hAnsiTheme="majorHAnsi" w:cstheme="majorBidi"/>
                        <w:caps/>
                      </w:rPr>
                    </w:pPr>
                    <w:r w:rsidRPr="007D4F5B">
                      <w:rPr>
                        <w:rFonts w:asciiTheme="majorHAnsi" w:eastAsiaTheme="majorEastAsia" w:hAnsiTheme="majorHAnsi" w:cstheme="majorBidi" w:hint="eastAsia"/>
                        <w:sz w:val="80"/>
                        <w:szCs w:val="80"/>
                      </w:rPr>
                      <w:t>201</w:t>
                    </w:r>
                    <w:r w:rsidR="00AA358F">
                      <w:rPr>
                        <w:rFonts w:asciiTheme="majorHAnsi" w:eastAsiaTheme="majorEastAsia" w:hAnsiTheme="majorHAnsi" w:cstheme="majorBidi" w:hint="eastAsia"/>
                        <w:sz w:val="80"/>
                        <w:szCs w:val="80"/>
                      </w:rPr>
                      <w:t>9</w:t>
                    </w:r>
                    <w:r>
                      <w:rPr>
                        <w:rFonts w:asciiTheme="majorHAnsi" w:eastAsiaTheme="majorEastAsia" w:hAnsiTheme="majorHAnsi" w:cstheme="majorBidi" w:hint="eastAsia"/>
                        <w:sz w:val="80"/>
                        <w:szCs w:val="80"/>
                      </w:rPr>
                      <w:t>年</w:t>
                    </w:r>
                    <w:r w:rsidRPr="00DF122E">
                      <w:rPr>
                        <w:rFonts w:asciiTheme="majorHAnsi" w:eastAsiaTheme="majorEastAsia" w:hAnsiTheme="majorHAnsi" w:cstheme="majorBidi" w:hint="eastAsia"/>
                        <w:sz w:val="80"/>
                        <w:szCs w:val="80"/>
                      </w:rPr>
                      <w:t>中央电视台</w:t>
                    </w:r>
                    <w:r>
                      <w:rPr>
                        <w:rFonts w:asciiTheme="majorHAnsi" w:eastAsiaTheme="majorEastAsia" w:hAnsiTheme="majorHAnsi" w:cstheme="majorBidi" w:hint="eastAsia"/>
                        <w:sz w:val="80"/>
                        <w:szCs w:val="80"/>
                      </w:rPr>
                      <w:t>技术</w:t>
                    </w:r>
                    <w:r w:rsidRPr="007D4F5B">
                      <w:rPr>
                        <w:rFonts w:asciiTheme="majorHAnsi" w:eastAsiaTheme="majorEastAsia" w:hAnsiTheme="majorHAnsi" w:cstheme="majorBidi" w:hint="eastAsia"/>
                        <w:sz w:val="80"/>
                        <w:szCs w:val="80"/>
                      </w:rPr>
                      <w:t>科研项目</w:t>
                    </w:r>
                  </w:p>
                </w:tc>
              </w:sdtContent>
            </w:sdt>
          </w:tr>
          <w:tr w:rsidR="0024686A" w:rsidRPr="00AA358F" w:rsidTr="007D4F5B">
            <w:trPr>
              <w:trHeight w:val="1440"/>
              <w:jc w:val="center"/>
            </w:trPr>
            <w:tc>
              <w:tcPr>
                <w:tcW w:w="5000" w:type="pct"/>
                <w:tcBorders>
                  <w:bottom w:val="single" w:sz="4" w:space="0" w:color="4F81BD" w:themeColor="accent1"/>
                </w:tcBorders>
                <w:vAlign w:val="center"/>
              </w:tcPr>
              <w:p w:rsidR="0024686A" w:rsidRPr="005F6E5B" w:rsidRDefault="0024686A" w:rsidP="00D04432">
                <w:pPr>
                  <w:pStyle w:val="a9"/>
                  <w:jc w:val="center"/>
                  <w:rPr>
                    <w:rFonts w:asciiTheme="majorHAnsi" w:eastAsiaTheme="majorEastAsia" w:hAnsiTheme="majorHAnsi" w:cstheme="majorBidi"/>
                    <w:sz w:val="80"/>
                    <w:szCs w:val="80"/>
                  </w:rPr>
                </w:pPr>
              </w:p>
            </w:tc>
          </w:tr>
          <w:tr w:rsidR="0024686A" w:rsidRPr="00600AB5" w:rsidTr="007D4F5B">
            <w:trPr>
              <w:trHeight w:val="720"/>
              <w:jc w:val="center"/>
            </w:trPr>
            <w:sdt>
              <w:sdtPr>
                <w:rPr>
                  <w:rFonts w:asciiTheme="majorHAnsi" w:eastAsiaTheme="majorEastAsia" w:hAnsiTheme="majorHAnsi" w:cstheme="majorBidi"/>
                  <w:sz w:val="64"/>
                  <w:szCs w:val="64"/>
                </w:rPr>
                <w:alias w:val="副标题"/>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24686A" w:rsidRPr="00600AB5" w:rsidRDefault="00600AB5" w:rsidP="007D4F5B">
                    <w:pPr>
                      <w:pStyle w:val="a9"/>
                      <w:jc w:val="center"/>
                      <w:rPr>
                        <w:rFonts w:asciiTheme="majorHAnsi" w:eastAsiaTheme="majorEastAsia" w:hAnsiTheme="majorHAnsi" w:cstheme="majorBidi"/>
                        <w:sz w:val="64"/>
                        <w:szCs w:val="64"/>
                      </w:rPr>
                    </w:pPr>
                    <w:r w:rsidRPr="003A38B9">
                      <w:rPr>
                        <w:rFonts w:asciiTheme="majorHAnsi" w:eastAsiaTheme="majorEastAsia" w:hAnsiTheme="majorHAnsi" w:cstheme="majorBidi" w:hint="eastAsia"/>
                        <w:sz w:val="64"/>
                        <w:szCs w:val="64"/>
                      </w:rPr>
                      <w:t>合作</w:t>
                    </w:r>
                    <w:r w:rsidR="00751E0F" w:rsidRPr="003A38B9">
                      <w:rPr>
                        <w:rFonts w:asciiTheme="majorHAnsi" w:eastAsiaTheme="majorEastAsia" w:hAnsiTheme="majorHAnsi" w:cstheme="majorBidi" w:hint="eastAsia"/>
                        <w:sz w:val="64"/>
                        <w:szCs w:val="64"/>
                      </w:rPr>
                      <w:t>申报</w:t>
                    </w:r>
                    <w:r w:rsidRPr="003A38B9">
                      <w:rPr>
                        <w:rFonts w:asciiTheme="majorHAnsi" w:eastAsiaTheme="majorEastAsia" w:hAnsiTheme="majorHAnsi" w:cstheme="majorBidi" w:hint="eastAsia"/>
                        <w:sz w:val="64"/>
                        <w:szCs w:val="64"/>
                      </w:rPr>
                      <w:t>指南</w:t>
                    </w:r>
                  </w:p>
                </w:tc>
              </w:sdtContent>
            </w:sdt>
          </w:tr>
          <w:tr w:rsidR="0024686A" w:rsidTr="007D4F5B">
            <w:trPr>
              <w:trHeight w:val="360"/>
              <w:jc w:val="center"/>
            </w:trPr>
            <w:tc>
              <w:tcPr>
                <w:tcW w:w="5000" w:type="pct"/>
                <w:vAlign w:val="center"/>
              </w:tcPr>
              <w:p w:rsidR="0024686A" w:rsidRDefault="0024686A">
                <w:pPr>
                  <w:pStyle w:val="a9"/>
                  <w:jc w:val="center"/>
                </w:pPr>
              </w:p>
            </w:tc>
          </w:tr>
          <w:tr w:rsidR="0024686A" w:rsidTr="007D4F5B">
            <w:trPr>
              <w:trHeight w:val="360"/>
              <w:jc w:val="center"/>
            </w:trPr>
            <w:tc>
              <w:tcPr>
                <w:tcW w:w="5000" w:type="pct"/>
                <w:vAlign w:val="center"/>
              </w:tcPr>
              <w:p w:rsidR="0024686A" w:rsidRDefault="0024686A" w:rsidP="0024686A">
                <w:pPr>
                  <w:pStyle w:val="a9"/>
                  <w:ind w:firstLine="482"/>
                  <w:jc w:val="center"/>
                  <w:rPr>
                    <w:b/>
                    <w:bCs/>
                  </w:rPr>
                </w:pPr>
              </w:p>
            </w:tc>
          </w:tr>
          <w:tr w:rsidR="0024686A" w:rsidTr="007D4F5B">
            <w:trPr>
              <w:trHeight w:val="360"/>
              <w:jc w:val="center"/>
            </w:trPr>
            <w:tc>
              <w:tcPr>
                <w:tcW w:w="5000" w:type="pct"/>
                <w:vAlign w:val="center"/>
              </w:tcPr>
              <w:p w:rsidR="0024686A" w:rsidRDefault="0024686A" w:rsidP="0024686A">
                <w:pPr>
                  <w:pStyle w:val="a9"/>
                  <w:ind w:firstLine="482"/>
                  <w:jc w:val="center"/>
                  <w:rPr>
                    <w:b/>
                    <w:bCs/>
                  </w:rPr>
                </w:pPr>
              </w:p>
            </w:tc>
          </w:tr>
        </w:tbl>
        <w:p w:rsidR="0024686A" w:rsidRDefault="0024686A"/>
        <w:p w:rsidR="0024686A" w:rsidRDefault="0024686A"/>
        <w:p w:rsidR="00600AB5" w:rsidRDefault="00600AB5"/>
        <w:p w:rsidR="00600AB5" w:rsidRDefault="00600AB5"/>
        <w:p w:rsidR="00600AB5" w:rsidRDefault="00600AB5"/>
        <w:p w:rsidR="00600AB5" w:rsidRDefault="00600AB5"/>
        <w:p w:rsidR="00600AB5" w:rsidRDefault="00600AB5"/>
        <w:p w:rsidR="00600AB5" w:rsidRDefault="00600AB5"/>
        <w:p w:rsidR="00600AB5" w:rsidRDefault="00600AB5"/>
        <w:p w:rsidR="00600AB5" w:rsidRDefault="00600AB5"/>
        <w:p w:rsidR="00600AB5" w:rsidRDefault="00600AB5"/>
        <w:p w:rsidR="00600AB5" w:rsidRDefault="00600AB5"/>
        <w:tbl>
          <w:tblPr>
            <w:tblpPr w:leftFromText="187" w:rightFromText="187" w:horzAnchor="margin" w:tblpXSpec="center" w:tblpYSpec="bottom"/>
            <w:tblW w:w="5000" w:type="pct"/>
            <w:tblLook w:val="04A0" w:firstRow="1" w:lastRow="0" w:firstColumn="1" w:lastColumn="0" w:noHBand="0" w:noVBand="1"/>
          </w:tblPr>
          <w:tblGrid>
            <w:gridCol w:w="8522"/>
          </w:tblGrid>
          <w:tr w:rsidR="0024686A">
            <w:sdt>
              <w:sdtPr>
                <w:alias w:val="摘要"/>
                <w:id w:val="8276291"/>
                <w:dataBinding w:prefixMappings="xmlns:ns0='http://schemas.microsoft.com/office/2006/coverPageProps'" w:xpath="/ns0:CoverPageProperties[1]/ns0:Abstract[1]" w:storeItemID="{55AF091B-3C7A-41E3-B477-F2FDAA23CFDA}"/>
                <w:text/>
              </w:sdtPr>
              <w:sdtEndPr/>
              <w:sdtContent>
                <w:tc>
                  <w:tcPr>
                    <w:tcW w:w="5000" w:type="pct"/>
                  </w:tcPr>
                  <w:p w:rsidR="0024686A" w:rsidRDefault="007D4F5B" w:rsidP="0050692D">
                    <w:pPr>
                      <w:pStyle w:val="a9"/>
                      <w:jc w:val="center"/>
                    </w:pPr>
                    <w:r>
                      <w:rPr>
                        <w:rFonts w:hint="eastAsia"/>
                      </w:rPr>
                      <w:t>中央电视台</w:t>
                    </w:r>
                    <w:r>
                      <w:rPr>
                        <w:rFonts w:hint="eastAsia"/>
                      </w:rPr>
                      <w:t>201</w:t>
                    </w:r>
                    <w:r w:rsidR="00AA358F">
                      <w:rPr>
                        <w:rFonts w:hint="eastAsia"/>
                      </w:rPr>
                      <w:t>9</w:t>
                    </w:r>
                    <w:r>
                      <w:rPr>
                        <w:rFonts w:hint="eastAsia"/>
                      </w:rPr>
                      <w:t>年</w:t>
                    </w:r>
                    <w:r w:rsidR="00AA358F">
                      <w:rPr>
                        <w:rFonts w:hint="eastAsia"/>
                      </w:rPr>
                      <w:t>6</w:t>
                    </w:r>
                    <w:r>
                      <w:rPr>
                        <w:rFonts w:hint="eastAsia"/>
                      </w:rPr>
                      <w:t>月</w:t>
                    </w:r>
                  </w:p>
                </w:tc>
              </w:sdtContent>
            </w:sdt>
          </w:tr>
        </w:tbl>
        <w:p w:rsidR="0024686A" w:rsidRDefault="00600AB5" w:rsidP="00600AB5">
          <w:pPr>
            <w:jc w:val="center"/>
          </w:pPr>
          <w:r>
            <w:rPr>
              <w:rFonts w:hint="eastAsia"/>
              <w:noProof/>
              <w:sz w:val="30"/>
              <w:szCs w:val="30"/>
            </w:rPr>
            <w:drawing>
              <wp:inline distT="0" distB="0" distL="0" distR="0" wp14:anchorId="697D0FF9" wp14:editId="7DDAAB61">
                <wp:extent cx="983412" cy="279420"/>
                <wp:effectExtent l="0" t="0" r="7620" b="635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TV LOGO2.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84165" cy="279634"/>
                        </a:xfrm>
                        <a:prstGeom prst="rect">
                          <a:avLst/>
                        </a:prstGeom>
                      </pic:spPr>
                    </pic:pic>
                  </a:graphicData>
                </a:graphic>
              </wp:inline>
            </w:drawing>
          </w:r>
        </w:p>
        <w:p w:rsidR="0024686A" w:rsidRDefault="0024686A">
          <w:pPr>
            <w:widowControl/>
            <w:spacing w:line="240" w:lineRule="auto"/>
            <w:jc w:val="left"/>
            <w:rPr>
              <w:rFonts w:ascii="黑体" w:eastAsia="黑体" w:hAnsi="黑体" w:cs="黑体"/>
              <w:b/>
              <w:sz w:val="32"/>
              <w:szCs w:val="32"/>
            </w:rPr>
          </w:pPr>
          <w:r>
            <w:rPr>
              <w:rFonts w:ascii="黑体" w:eastAsia="黑体" w:hAnsi="黑体" w:cs="黑体"/>
              <w:b/>
              <w:sz w:val="32"/>
              <w:szCs w:val="32"/>
            </w:rPr>
            <w:br w:type="page"/>
          </w:r>
        </w:p>
      </w:sdtContent>
    </w:sdt>
    <w:p w:rsidR="00135577" w:rsidRPr="00233ED4" w:rsidRDefault="00135577" w:rsidP="00135577">
      <w:pPr>
        <w:jc w:val="center"/>
        <w:rPr>
          <w:rFonts w:ascii="黑体" w:eastAsia="黑体" w:hAnsi="黑体" w:cs="黑体"/>
          <w:b/>
          <w:sz w:val="32"/>
          <w:szCs w:val="32"/>
        </w:rPr>
      </w:pPr>
      <w:r w:rsidRPr="00233ED4">
        <w:rPr>
          <w:rFonts w:ascii="黑体" w:eastAsia="黑体" w:hAnsi="黑体" w:cs="黑体" w:hint="eastAsia"/>
          <w:b/>
          <w:sz w:val="32"/>
          <w:szCs w:val="32"/>
        </w:rPr>
        <w:lastRenderedPageBreak/>
        <w:t>201</w:t>
      </w:r>
      <w:r w:rsidR="00AA358F">
        <w:rPr>
          <w:rFonts w:ascii="黑体" w:eastAsia="黑体" w:hAnsi="黑体" w:cs="黑体" w:hint="eastAsia"/>
          <w:b/>
          <w:sz w:val="32"/>
          <w:szCs w:val="32"/>
        </w:rPr>
        <w:t>9</w:t>
      </w:r>
      <w:r w:rsidRPr="00233ED4">
        <w:rPr>
          <w:rFonts w:ascii="黑体" w:eastAsia="黑体" w:hAnsi="黑体" w:cs="黑体" w:hint="eastAsia"/>
          <w:b/>
          <w:sz w:val="32"/>
          <w:szCs w:val="32"/>
        </w:rPr>
        <w:t>年中央电视台技术科研项目</w:t>
      </w:r>
      <w:r w:rsidR="00FD1991">
        <w:rPr>
          <w:rFonts w:ascii="黑体" w:eastAsia="黑体" w:hAnsi="黑体" w:cs="黑体" w:hint="eastAsia"/>
          <w:b/>
          <w:sz w:val="32"/>
          <w:szCs w:val="32"/>
        </w:rPr>
        <w:t>合作</w:t>
      </w:r>
      <w:r w:rsidR="00751E0F">
        <w:rPr>
          <w:rFonts w:ascii="黑体" w:eastAsia="黑体" w:hAnsi="黑体" w:cs="黑体" w:hint="eastAsia"/>
          <w:b/>
          <w:sz w:val="32"/>
          <w:szCs w:val="32"/>
        </w:rPr>
        <w:t>申报</w:t>
      </w:r>
      <w:r w:rsidRPr="00233ED4">
        <w:rPr>
          <w:rFonts w:ascii="黑体" w:eastAsia="黑体" w:hAnsi="黑体" w:cs="黑体" w:hint="eastAsia"/>
          <w:b/>
          <w:sz w:val="32"/>
          <w:szCs w:val="32"/>
        </w:rPr>
        <w:t>指南</w:t>
      </w:r>
    </w:p>
    <w:p w:rsidR="00135577" w:rsidRDefault="00135577" w:rsidP="00135577">
      <w:pPr>
        <w:ind w:firstLine="420"/>
      </w:pPr>
    </w:p>
    <w:p w:rsidR="00B75AFA" w:rsidRDefault="00B75AFA" w:rsidP="00B75AFA">
      <w:pPr>
        <w:ind w:firstLine="420"/>
      </w:pPr>
      <w:r>
        <w:rPr>
          <w:rFonts w:hint="eastAsia"/>
        </w:rPr>
        <w:t>根据《中央电视台科研和标准项目管理办法》、</w:t>
      </w:r>
      <w:r w:rsidR="00DE762F" w:rsidRPr="00DE762F">
        <w:rPr>
          <w:rFonts w:hint="eastAsia"/>
        </w:rPr>
        <w:t>《超高清视频产业发展行动计划（</w:t>
      </w:r>
      <w:r w:rsidR="00DE762F" w:rsidRPr="00DE762F">
        <w:rPr>
          <w:rFonts w:hint="eastAsia"/>
        </w:rPr>
        <w:t>2019-2022</w:t>
      </w:r>
      <w:r w:rsidR="00DE762F" w:rsidRPr="00DE762F">
        <w:rPr>
          <w:rFonts w:hint="eastAsia"/>
        </w:rPr>
        <w:t>年</w:t>
      </w:r>
      <w:r w:rsidR="00DE762F" w:rsidRPr="00DE762F">
        <w:rPr>
          <w:rFonts w:hint="eastAsia"/>
        </w:rPr>
        <w:t xml:space="preserve">) </w:t>
      </w:r>
      <w:r w:rsidR="00DE762F" w:rsidRPr="00DE762F">
        <w:rPr>
          <w:rFonts w:hint="eastAsia"/>
        </w:rPr>
        <w:t>》</w:t>
      </w:r>
      <w:r w:rsidR="00AA358F">
        <w:rPr>
          <w:rFonts w:hint="eastAsia"/>
        </w:rPr>
        <w:t>、《中央广播电视总台</w:t>
      </w:r>
      <w:r w:rsidR="00AA358F" w:rsidRPr="00AA358F">
        <w:t>2018-2021</w:t>
      </w:r>
      <w:r w:rsidR="00AA358F" w:rsidRPr="00AA358F">
        <w:t>年</w:t>
      </w:r>
      <w:r w:rsidR="00AA358F" w:rsidRPr="00AA358F">
        <w:t>4K</w:t>
      </w:r>
      <w:r w:rsidR="00AA358F" w:rsidRPr="00AA358F">
        <w:t>超高清技术体系建设的总体规划</w:t>
      </w:r>
      <w:r w:rsidR="00AA358F">
        <w:rPr>
          <w:rFonts w:hint="eastAsia"/>
        </w:rPr>
        <w:t>》和</w:t>
      </w:r>
      <w:r w:rsidR="00253F79">
        <w:rPr>
          <w:rFonts w:hint="eastAsia"/>
        </w:rPr>
        <w:t>中央电视台</w:t>
      </w:r>
      <w:r w:rsidRPr="00226493">
        <w:rPr>
          <w:rFonts w:hint="eastAsia"/>
        </w:rPr>
        <w:t>201</w:t>
      </w:r>
      <w:r w:rsidR="00AA358F">
        <w:rPr>
          <w:rFonts w:hint="eastAsia"/>
        </w:rPr>
        <w:t>9</w:t>
      </w:r>
      <w:r w:rsidRPr="00226493">
        <w:rPr>
          <w:rFonts w:hint="eastAsia"/>
        </w:rPr>
        <w:t>年技术项目立项审定会决议</w:t>
      </w:r>
      <w:r>
        <w:rPr>
          <w:rFonts w:hint="eastAsia"/>
        </w:rPr>
        <w:t>，编制本科研项目</w:t>
      </w:r>
      <w:r w:rsidR="00D04432">
        <w:rPr>
          <w:rFonts w:hint="eastAsia"/>
        </w:rPr>
        <w:t>合作</w:t>
      </w:r>
      <w:r w:rsidR="00751E0F">
        <w:rPr>
          <w:rFonts w:hint="eastAsia"/>
        </w:rPr>
        <w:t>申报</w:t>
      </w:r>
      <w:r>
        <w:rPr>
          <w:rFonts w:hint="eastAsia"/>
        </w:rPr>
        <w:t>指南</w:t>
      </w:r>
      <w:r w:rsidR="00BD33A0">
        <w:rPr>
          <w:rFonts w:hint="eastAsia"/>
        </w:rPr>
        <w:t>。</w:t>
      </w:r>
      <w:r>
        <w:rPr>
          <w:rFonts w:hint="eastAsia"/>
        </w:rPr>
        <w:t>以公开征求</w:t>
      </w:r>
      <w:r w:rsidRPr="00226493">
        <w:rPr>
          <w:rFonts w:hint="eastAsia"/>
        </w:rPr>
        <w:t>201</w:t>
      </w:r>
      <w:r w:rsidR="00AA358F">
        <w:rPr>
          <w:rFonts w:hint="eastAsia"/>
        </w:rPr>
        <w:t>9</w:t>
      </w:r>
      <w:r w:rsidRPr="00226493">
        <w:rPr>
          <w:rFonts w:hint="eastAsia"/>
        </w:rPr>
        <w:t>年</w:t>
      </w:r>
      <w:r>
        <w:rPr>
          <w:rFonts w:hint="eastAsia"/>
        </w:rPr>
        <w:t>我台技术科研项目的合作者。欢迎广大科研院所、高等院校和高科技企业按照本指南的要求申报。</w:t>
      </w:r>
    </w:p>
    <w:p w:rsidR="00B75AFA" w:rsidRDefault="00B75AFA" w:rsidP="00B75AFA">
      <w:pPr>
        <w:ind w:firstLine="420"/>
      </w:pPr>
      <w:r>
        <w:rPr>
          <w:rFonts w:hint="eastAsia"/>
        </w:rPr>
        <w:t>201</w:t>
      </w:r>
      <w:r w:rsidR="00D20026">
        <w:rPr>
          <w:rFonts w:hint="eastAsia"/>
        </w:rPr>
        <w:t>9</w:t>
      </w:r>
      <w:r>
        <w:rPr>
          <w:rFonts w:hint="eastAsia"/>
        </w:rPr>
        <w:t>年中央电视台</w:t>
      </w:r>
      <w:r w:rsidR="003A38B9">
        <w:rPr>
          <w:rFonts w:hint="eastAsia"/>
        </w:rPr>
        <w:t>技术</w:t>
      </w:r>
      <w:r>
        <w:rPr>
          <w:rFonts w:hint="eastAsia"/>
        </w:rPr>
        <w:t>科研项目的总体目标是以</w:t>
      </w:r>
      <w:r w:rsidR="00926BD6">
        <w:rPr>
          <w:rFonts w:hint="eastAsia"/>
        </w:rPr>
        <w:t>5G</w:t>
      </w:r>
      <w:r w:rsidR="00926BD6">
        <w:rPr>
          <w:rFonts w:hint="eastAsia"/>
        </w:rPr>
        <w:t>环境下</w:t>
      </w:r>
      <w:r>
        <w:rPr>
          <w:rFonts w:hint="eastAsia"/>
        </w:rPr>
        <w:t>媒体融合</w:t>
      </w:r>
      <w:r w:rsidR="00926BD6">
        <w:rPr>
          <w:rFonts w:hint="eastAsia"/>
        </w:rPr>
        <w:t>及</w:t>
      </w:r>
      <w:r w:rsidR="00AC328C">
        <w:rPr>
          <w:rFonts w:hint="eastAsia"/>
        </w:rPr>
        <w:t>4K</w:t>
      </w:r>
      <w:r w:rsidR="00926BD6">
        <w:rPr>
          <w:rFonts w:hint="eastAsia"/>
        </w:rPr>
        <w:t>/</w:t>
      </w:r>
      <w:r w:rsidR="00A0568B">
        <w:rPr>
          <w:rFonts w:hint="eastAsia"/>
        </w:rPr>
        <w:t>8K</w:t>
      </w:r>
      <w:r w:rsidR="00AC328C">
        <w:rPr>
          <w:rFonts w:hint="eastAsia"/>
        </w:rPr>
        <w:t>超高清制播</w:t>
      </w:r>
      <w:r w:rsidR="00260944">
        <w:rPr>
          <w:rFonts w:hint="eastAsia"/>
        </w:rPr>
        <w:t>技术</w:t>
      </w:r>
      <w:r w:rsidR="0049532C">
        <w:rPr>
          <w:rFonts w:hint="eastAsia"/>
        </w:rPr>
        <w:t>发展</w:t>
      </w:r>
      <w:r>
        <w:rPr>
          <w:rFonts w:hint="eastAsia"/>
        </w:rPr>
        <w:t>的需求为导向，开展具有</w:t>
      </w:r>
      <w:r w:rsidR="00DE762F">
        <w:rPr>
          <w:rFonts w:hint="eastAsia"/>
        </w:rPr>
        <w:t>先导性</w:t>
      </w:r>
      <w:r>
        <w:rPr>
          <w:rFonts w:hint="eastAsia"/>
        </w:rPr>
        <w:t>和</w:t>
      </w:r>
      <w:r w:rsidR="00DE762F">
        <w:rPr>
          <w:rFonts w:hint="eastAsia"/>
        </w:rPr>
        <w:t>支撑性</w:t>
      </w:r>
      <w:r w:rsidR="0049532C">
        <w:rPr>
          <w:rFonts w:hint="eastAsia"/>
        </w:rPr>
        <w:t>的应用技术研究、标准规范研究。以增强我台媒体传播技术水平和</w:t>
      </w:r>
      <w:r w:rsidRPr="00225C80">
        <w:rPr>
          <w:rFonts w:hint="eastAsia"/>
        </w:rPr>
        <w:t>技术创新能力</w:t>
      </w:r>
      <w:r w:rsidR="0049532C">
        <w:rPr>
          <w:rFonts w:hint="eastAsia"/>
        </w:rPr>
        <w:t>，提高媒体融合和超高清电视技术自主知识产权的含量</w:t>
      </w:r>
      <w:r>
        <w:rPr>
          <w:rFonts w:hint="eastAsia"/>
        </w:rPr>
        <w:t>。</w:t>
      </w:r>
    </w:p>
    <w:p w:rsidR="00B75AFA" w:rsidRDefault="00B75AFA" w:rsidP="00B75AFA">
      <w:pPr>
        <w:ind w:firstLine="420"/>
      </w:pPr>
      <w:r>
        <w:rPr>
          <w:rFonts w:hint="eastAsia"/>
        </w:rPr>
        <w:t>本指南围绕</w:t>
      </w:r>
      <w:r w:rsidR="00926BD6">
        <w:rPr>
          <w:rFonts w:hint="eastAsia"/>
        </w:rPr>
        <w:t>5G</w:t>
      </w:r>
      <w:r w:rsidR="00926BD6">
        <w:rPr>
          <w:rFonts w:hint="eastAsia"/>
        </w:rPr>
        <w:t>环境下</w:t>
      </w:r>
      <w:r>
        <w:rPr>
          <w:rFonts w:hint="eastAsia"/>
        </w:rPr>
        <w:t>媒体融合、</w:t>
      </w:r>
      <w:r w:rsidR="00AC328C">
        <w:rPr>
          <w:rFonts w:hint="eastAsia"/>
        </w:rPr>
        <w:t>4K</w:t>
      </w:r>
      <w:r w:rsidR="00926BD6">
        <w:rPr>
          <w:rFonts w:hint="eastAsia"/>
        </w:rPr>
        <w:t>/8K</w:t>
      </w:r>
      <w:r w:rsidR="003A38B9">
        <w:rPr>
          <w:rFonts w:hint="eastAsia"/>
        </w:rPr>
        <w:t>超高清视频技术</w:t>
      </w:r>
      <w:r w:rsidRPr="00EA2E1A">
        <w:rPr>
          <w:rFonts w:hint="eastAsia"/>
        </w:rPr>
        <w:t>等</w:t>
      </w:r>
      <w:r>
        <w:rPr>
          <w:rFonts w:hint="eastAsia"/>
        </w:rPr>
        <w:t>方向发布</w:t>
      </w:r>
      <w:r w:rsidR="000000CF">
        <w:rPr>
          <w:rFonts w:hint="eastAsia"/>
        </w:rPr>
        <w:t>5</w:t>
      </w:r>
      <w:r>
        <w:rPr>
          <w:rFonts w:hint="eastAsia"/>
        </w:rPr>
        <w:t>项科研项目</w:t>
      </w:r>
      <w:r w:rsidR="00280521">
        <w:rPr>
          <w:rFonts w:hint="eastAsia"/>
        </w:rPr>
        <w:t>，原则上</w:t>
      </w:r>
      <w:r>
        <w:rPr>
          <w:rFonts w:hint="eastAsia"/>
        </w:rPr>
        <w:t>实施周期为</w:t>
      </w:r>
      <w:r w:rsidRPr="00EA2E1A">
        <w:rPr>
          <w:rFonts w:hint="eastAsia"/>
        </w:rPr>
        <w:t>201</w:t>
      </w:r>
      <w:r w:rsidR="00926BD6">
        <w:rPr>
          <w:rFonts w:hint="eastAsia"/>
        </w:rPr>
        <w:t>9</w:t>
      </w:r>
      <w:r w:rsidRPr="00EA2E1A">
        <w:rPr>
          <w:rFonts w:hint="eastAsia"/>
        </w:rPr>
        <w:t>年</w:t>
      </w:r>
      <w:r w:rsidRPr="00EA2E1A">
        <w:rPr>
          <w:rFonts w:hint="eastAsia"/>
        </w:rPr>
        <w:t>-20</w:t>
      </w:r>
      <w:r w:rsidR="00926BD6">
        <w:rPr>
          <w:rFonts w:hint="eastAsia"/>
        </w:rPr>
        <w:t>20</w:t>
      </w:r>
      <w:r w:rsidRPr="00EA2E1A">
        <w:rPr>
          <w:rFonts w:hint="eastAsia"/>
        </w:rPr>
        <w:t>年</w:t>
      </w:r>
      <w:r>
        <w:rPr>
          <w:rFonts w:hint="eastAsia"/>
        </w:rPr>
        <w:t>。</w:t>
      </w:r>
    </w:p>
    <w:p w:rsidR="00D04432" w:rsidRPr="00D04432" w:rsidRDefault="00751E0F" w:rsidP="00D04432">
      <w:pPr>
        <w:ind w:firstLine="420"/>
      </w:pPr>
      <w:r>
        <w:rPr>
          <w:rFonts w:hint="eastAsia"/>
        </w:rPr>
        <w:t>本指南所涉</w:t>
      </w:r>
      <w:r w:rsidR="00D04432">
        <w:rPr>
          <w:rFonts w:hint="eastAsia"/>
        </w:rPr>
        <w:t>项目研究过程中新</w:t>
      </w:r>
      <w:r w:rsidR="00280521">
        <w:rPr>
          <w:rFonts w:hint="eastAsia"/>
        </w:rPr>
        <w:t>形成</w:t>
      </w:r>
      <w:r w:rsidR="00D04432">
        <w:rPr>
          <w:rFonts w:hint="eastAsia"/>
          <w:bCs/>
        </w:rPr>
        <w:t>的知识产权将归中央电视台所有，项目研究过程中新产生的全部数据、图像、影像资料等知识产权也将归中央电视台所有，合作单位对本项目的知识产权将有不可转让的使用权。</w:t>
      </w:r>
    </w:p>
    <w:p w:rsidR="00135577" w:rsidRDefault="00B75AFA" w:rsidP="00B75AFA">
      <w:pPr>
        <w:ind w:firstLine="420"/>
      </w:pPr>
      <w:r>
        <w:rPr>
          <w:rFonts w:hint="eastAsia"/>
        </w:rPr>
        <w:t>有意参与合作的单位可以针对</w:t>
      </w:r>
      <w:r w:rsidR="00D07C39">
        <w:rPr>
          <w:rFonts w:hint="eastAsia"/>
        </w:rPr>
        <w:t>单个项目进行申报</w:t>
      </w:r>
      <w:r w:rsidR="00BD33A0">
        <w:rPr>
          <w:rFonts w:hint="eastAsia"/>
        </w:rPr>
        <w:t>。</w:t>
      </w:r>
      <w:r>
        <w:rPr>
          <w:rFonts w:hint="eastAsia"/>
        </w:rPr>
        <w:t>申报书需覆盖所申报项目</w:t>
      </w:r>
      <w:r w:rsidR="00D04432">
        <w:rPr>
          <w:rFonts w:hint="eastAsia"/>
        </w:rPr>
        <w:t>要求的“研究内容”、“考核指</w:t>
      </w:r>
      <w:r>
        <w:rPr>
          <w:rFonts w:hint="eastAsia"/>
        </w:rPr>
        <w:t>标”、“合作单位要求”、“计划和预算”等</w:t>
      </w:r>
      <w:r w:rsidR="00B34975">
        <w:rPr>
          <w:rFonts w:hint="eastAsia"/>
        </w:rPr>
        <w:t>全部</w:t>
      </w:r>
      <w:r>
        <w:rPr>
          <w:rFonts w:hint="eastAsia"/>
        </w:rPr>
        <w:t>内容（格式参见附件《中央电视台</w:t>
      </w:r>
      <w:r w:rsidR="00B34975">
        <w:rPr>
          <w:rFonts w:hint="eastAsia"/>
        </w:rPr>
        <w:t>技术</w:t>
      </w:r>
      <w:r>
        <w:rPr>
          <w:rFonts w:hint="eastAsia"/>
        </w:rPr>
        <w:t>科研和标准项目</w:t>
      </w:r>
      <w:r w:rsidR="00D04432">
        <w:rPr>
          <w:rFonts w:hint="eastAsia"/>
        </w:rPr>
        <w:t>合作</w:t>
      </w:r>
      <w:r>
        <w:rPr>
          <w:rFonts w:hint="eastAsia"/>
        </w:rPr>
        <w:t>申报书》）。请于</w:t>
      </w:r>
      <w:r w:rsidR="005F3205" w:rsidRPr="007037A2">
        <w:rPr>
          <w:rFonts w:hint="eastAsia"/>
        </w:rPr>
        <w:t>201</w:t>
      </w:r>
      <w:r w:rsidR="001E6371">
        <w:rPr>
          <w:rFonts w:hint="eastAsia"/>
        </w:rPr>
        <w:t>9</w:t>
      </w:r>
      <w:r w:rsidR="005F3205" w:rsidRPr="007037A2">
        <w:rPr>
          <w:rFonts w:hint="eastAsia"/>
        </w:rPr>
        <w:t>年</w:t>
      </w:r>
      <w:r w:rsidR="00165AB1">
        <w:rPr>
          <w:rFonts w:hint="eastAsia"/>
        </w:rPr>
        <w:t>7</w:t>
      </w:r>
      <w:r w:rsidRPr="007037A2">
        <w:rPr>
          <w:rFonts w:hint="eastAsia"/>
        </w:rPr>
        <w:t>月</w:t>
      </w:r>
      <w:r w:rsidR="00165AB1">
        <w:rPr>
          <w:rFonts w:hint="eastAsia"/>
        </w:rPr>
        <w:t>8</w:t>
      </w:r>
      <w:r w:rsidRPr="007037A2">
        <w:rPr>
          <w:rFonts w:hint="eastAsia"/>
        </w:rPr>
        <w:t>日</w:t>
      </w:r>
      <w:r>
        <w:rPr>
          <w:rFonts w:hint="eastAsia"/>
        </w:rPr>
        <w:t>之前将项目</w:t>
      </w:r>
      <w:r w:rsidR="00D04432">
        <w:rPr>
          <w:rFonts w:hint="eastAsia"/>
        </w:rPr>
        <w:t>合作</w:t>
      </w:r>
      <w:r>
        <w:rPr>
          <w:rFonts w:hint="eastAsia"/>
        </w:rPr>
        <w:t>申报书</w:t>
      </w:r>
      <w:r w:rsidR="00D07C39">
        <w:rPr>
          <w:rFonts w:hint="eastAsia"/>
        </w:rPr>
        <w:t>电子版及盖章后扫描</w:t>
      </w:r>
      <w:r w:rsidR="001E6371">
        <w:rPr>
          <w:rFonts w:hint="eastAsia"/>
        </w:rPr>
        <w:t>PDF</w:t>
      </w:r>
      <w:r>
        <w:rPr>
          <w:rFonts w:hint="eastAsia"/>
        </w:rPr>
        <w:t>版发至我台电子邮箱</w:t>
      </w:r>
      <w:r>
        <w:rPr>
          <w:rFonts w:hint="eastAsia"/>
        </w:rPr>
        <w:t xml:space="preserve">: </w:t>
      </w:r>
      <w:hyperlink r:id="rId11" w:history="1">
        <w:r w:rsidRPr="0061746D">
          <w:rPr>
            <w:rStyle w:val="a3"/>
            <w:rFonts w:hint="eastAsia"/>
          </w:rPr>
          <w:t>keyanguanli@cctv.com</w:t>
        </w:r>
      </w:hyperlink>
      <w:r>
        <w:rPr>
          <w:rFonts w:hint="eastAsia"/>
        </w:rPr>
        <w:t>。</w:t>
      </w:r>
    </w:p>
    <w:p w:rsidR="00F24094" w:rsidRDefault="00233ED4">
      <w:pPr>
        <w:widowControl/>
        <w:spacing w:line="240" w:lineRule="auto"/>
        <w:jc w:val="left"/>
      </w:pPr>
      <w:r>
        <w:br w:type="page"/>
      </w:r>
    </w:p>
    <w:sdt>
      <w:sdtPr>
        <w:rPr>
          <w:rFonts w:ascii="Times New Roman" w:eastAsia="宋体" w:hAnsi="Times New Roman" w:cs="Times New Roman"/>
          <w:b w:val="0"/>
          <w:bCs w:val="0"/>
          <w:color w:val="auto"/>
          <w:kern w:val="2"/>
          <w:sz w:val="24"/>
          <w:szCs w:val="24"/>
          <w:lang w:val="zh-CN"/>
        </w:rPr>
        <w:id w:val="1468854105"/>
        <w:docPartObj>
          <w:docPartGallery w:val="Table of Contents"/>
          <w:docPartUnique/>
        </w:docPartObj>
      </w:sdtPr>
      <w:sdtEndPr/>
      <w:sdtContent>
        <w:p w:rsidR="00F24094" w:rsidRDefault="00F24094" w:rsidP="00280521">
          <w:pPr>
            <w:pStyle w:val="TOC"/>
            <w:jc w:val="center"/>
          </w:pPr>
          <w:r w:rsidRPr="00280521">
            <w:rPr>
              <w:rFonts w:hint="eastAsia"/>
              <w:color w:val="auto"/>
              <w:lang w:val="zh-CN"/>
            </w:rPr>
            <w:t>项目</w:t>
          </w:r>
          <w:r w:rsidRPr="00280521">
            <w:rPr>
              <w:color w:val="auto"/>
              <w:lang w:val="zh-CN"/>
            </w:rPr>
            <w:t>目录</w:t>
          </w:r>
        </w:p>
        <w:p w:rsidR="000000CF" w:rsidRDefault="00F24094">
          <w:pPr>
            <w:pStyle w:val="22"/>
            <w:rPr>
              <w:rFonts w:asciiTheme="minorHAnsi" w:eastAsiaTheme="minorEastAsia" w:hAnsiTheme="minorHAnsi" w:cstheme="minorBidi"/>
              <w:noProof/>
              <w:sz w:val="21"/>
              <w:szCs w:val="22"/>
            </w:rPr>
          </w:pPr>
          <w:r>
            <w:fldChar w:fldCharType="begin"/>
          </w:r>
          <w:r>
            <w:instrText xml:space="preserve"> TOC \o "1-3" \h \z \u </w:instrText>
          </w:r>
          <w:r>
            <w:fldChar w:fldCharType="separate"/>
          </w:r>
          <w:hyperlink w:anchor="_Toc11676119" w:history="1">
            <w:r w:rsidR="000000CF" w:rsidRPr="00911FEE">
              <w:rPr>
                <w:rStyle w:val="a3"/>
                <w:rFonts w:ascii="楷体" w:hAnsi="楷体" w:hint="eastAsia"/>
                <w:noProof/>
              </w:rPr>
              <w:t>一、</w:t>
            </w:r>
            <w:r w:rsidR="000000CF" w:rsidRPr="00911FEE">
              <w:rPr>
                <w:rStyle w:val="a3"/>
                <w:rFonts w:ascii="楷体" w:hAnsi="楷体"/>
                <w:noProof/>
              </w:rPr>
              <w:t>IPv6</w:t>
            </w:r>
            <w:r w:rsidR="000000CF" w:rsidRPr="00911FEE">
              <w:rPr>
                <w:rStyle w:val="a3"/>
                <w:rFonts w:ascii="楷体" w:hAnsi="楷体" w:hint="eastAsia"/>
                <w:noProof/>
              </w:rPr>
              <w:t>基础资源相关应用技术研究</w:t>
            </w:r>
            <w:r w:rsidR="000000CF">
              <w:rPr>
                <w:noProof/>
                <w:webHidden/>
              </w:rPr>
              <w:tab/>
            </w:r>
            <w:r w:rsidR="000000CF">
              <w:rPr>
                <w:noProof/>
                <w:webHidden/>
              </w:rPr>
              <w:fldChar w:fldCharType="begin"/>
            </w:r>
            <w:r w:rsidR="000000CF">
              <w:rPr>
                <w:noProof/>
                <w:webHidden/>
              </w:rPr>
              <w:instrText xml:space="preserve"> PAGEREF _Toc11676119 \h </w:instrText>
            </w:r>
            <w:r w:rsidR="000000CF">
              <w:rPr>
                <w:noProof/>
                <w:webHidden/>
              </w:rPr>
            </w:r>
            <w:r w:rsidR="000000CF">
              <w:rPr>
                <w:noProof/>
                <w:webHidden/>
              </w:rPr>
              <w:fldChar w:fldCharType="separate"/>
            </w:r>
            <w:r w:rsidR="00276A60">
              <w:rPr>
                <w:noProof/>
                <w:webHidden/>
              </w:rPr>
              <w:t>3</w:t>
            </w:r>
            <w:r w:rsidR="000000CF">
              <w:rPr>
                <w:noProof/>
                <w:webHidden/>
              </w:rPr>
              <w:fldChar w:fldCharType="end"/>
            </w:r>
          </w:hyperlink>
        </w:p>
        <w:p w:rsidR="000000CF" w:rsidRDefault="00315EAB">
          <w:pPr>
            <w:pStyle w:val="22"/>
            <w:rPr>
              <w:rFonts w:asciiTheme="minorHAnsi" w:eastAsiaTheme="minorEastAsia" w:hAnsiTheme="minorHAnsi" w:cstheme="minorBidi"/>
              <w:noProof/>
              <w:sz w:val="21"/>
              <w:szCs w:val="22"/>
            </w:rPr>
          </w:pPr>
          <w:hyperlink w:anchor="_Toc11676120" w:history="1">
            <w:r w:rsidR="000000CF" w:rsidRPr="00911FEE">
              <w:rPr>
                <w:rStyle w:val="a3"/>
                <w:rFonts w:ascii="楷体" w:hAnsi="楷体" w:hint="eastAsia"/>
                <w:noProof/>
              </w:rPr>
              <w:t>二、基于</w:t>
            </w:r>
            <w:r w:rsidR="000000CF" w:rsidRPr="00911FEE">
              <w:rPr>
                <w:rStyle w:val="a3"/>
                <w:rFonts w:ascii="楷体" w:hAnsi="楷体"/>
                <w:noProof/>
              </w:rPr>
              <w:t>5G</w:t>
            </w:r>
            <w:r w:rsidR="000000CF" w:rsidRPr="00911FEE">
              <w:rPr>
                <w:rStyle w:val="a3"/>
                <w:rFonts w:ascii="楷体" w:hAnsi="楷体" w:hint="eastAsia"/>
                <w:noProof/>
              </w:rPr>
              <w:t>网络的融媒体应用研究</w:t>
            </w:r>
            <w:r w:rsidR="000000CF">
              <w:rPr>
                <w:noProof/>
                <w:webHidden/>
              </w:rPr>
              <w:tab/>
            </w:r>
            <w:r w:rsidR="000000CF">
              <w:rPr>
                <w:noProof/>
                <w:webHidden/>
              </w:rPr>
              <w:fldChar w:fldCharType="begin"/>
            </w:r>
            <w:r w:rsidR="000000CF">
              <w:rPr>
                <w:noProof/>
                <w:webHidden/>
              </w:rPr>
              <w:instrText xml:space="preserve"> PAGEREF _Toc11676120 \h </w:instrText>
            </w:r>
            <w:r w:rsidR="000000CF">
              <w:rPr>
                <w:noProof/>
                <w:webHidden/>
              </w:rPr>
            </w:r>
            <w:r w:rsidR="000000CF">
              <w:rPr>
                <w:noProof/>
                <w:webHidden/>
              </w:rPr>
              <w:fldChar w:fldCharType="separate"/>
            </w:r>
            <w:r w:rsidR="00276A60">
              <w:rPr>
                <w:noProof/>
                <w:webHidden/>
              </w:rPr>
              <w:t>7</w:t>
            </w:r>
            <w:r w:rsidR="000000CF">
              <w:rPr>
                <w:noProof/>
                <w:webHidden/>
              </w:rPr>
              <w:fldChar w:fldCharType="end"/>
            </w:r>
          </w:hyperlink>
        </w:p>
        <w:p w:rsidR="000000CF" w:rsidRDefault="00315EAB">
          <w:pPr>
            <w:pStyle w:val="22"/>
            <w:rPr>
              <w:rFonts w:asciiTheme="minorHAnsi" w:eastAsiaTheme="minorEastAsia" w:hAnsiTheme="minorHAnsi" w:cstheme="minorBidi"/>
              <w:noProof/>
              <w:sz w:val="21"/>
              <w:szCs w:val="22"/>
            </w:rPr>
          </w:pPr>
          <w:hyperlink w:anchor="_Toc11676121" w:history="1">
            <w:r w:rsidR="000000CF" w:rsidRPr="00911FEE">
              <w:rPr>
                <w:rStyle w:val="a3"/>
                <w:rFonts w:ascii="楷体" w:hAnsi="楷体" w:hint="eastAsia"/>
                <w:noProof/>
              </w:rPr>
              <w:t>三、超高清</w:t>
            </w:r>
            <w:r w:rsidR="000000CF" w:rsidRPr="00911FEE">
              <w:rPr>
                <w:rStyle w:val="a3"/>
                <w:rFonts w:ascii="楷体" w:hAnsi="楷体"/>
                <w:noProof/>
              </w:rPr>
              <w:t>8K</w:t>
            </w:r>
            <w:r w:rsidR="000000CF" w:rsidRPr="00911FEE">
              <w:rPr>
                <w:rStyle w:val="a3"/>
                <w:rFonts w:ascii="楷体" w:hAnsi="楷体" w:hint="eastAsia"/>
                <w:noProof/>
              </w:rPr>
              <w:t>电视制作工艺和制作规范研究</w:t>
            </w:r>
            <w:r w:rsidR="000000CF">
              <w:rPr>
                <w:noProof/>
                <w:webHidden/>
              </w:rPr>
              <w:tab/>
            </w:r>
            <w:r w:rsidR="000000CF">
              <w:rPr>
                <w:noProof/>
                <w:webHidden/>
              </w:rPr>
              <w:fldChar w:fldCharType="begin"/>
            </w:r>
            <w:r w:rsidR="000000CF">
              <w:rPr>
                <w:noProof/>
                <w:webHidden/>
              </w:rPr>
              <w:instrText xml:space="preserve"> PAGEREF _Toc11676121 \h </w:instrText>
            </w:r>
            <w:r w:rsidR="000000CF">
              <w:rPr>
                <w:noProof/>
                <w:webHidden/>
              </w:rPr>
            </w:r>
            <w:r w:rsidR="000000CF">
              <w:rPr>
                <w:noProof/>
                <w:webHidden/>
              </w:rPr>
              <w:fldChar w:fldCharType="separate"/>
            </w:r>
            <w:r w:rsidR="00276A60">
              <w:rPr>
                <w:noProof/>
                <w:webHidden/>
              </w:rPr>
              <w:t>9</w:t>
            </w:r>
            <w:r w:rsidR="000000CF">
              <w:rPr>
                <w:noProof/>
                <w:webHidden/>
              </w:rPr>
              <w:fldChar w:fldCharType="end"/>
            </w:r>
          </w:hyperlink>
        </w:p>
        <w:p w:rsidR="000000CF" w:rsidRDefault="00315EAB">
          <w:pPr>
            <w:pStyle w:val="22"/>
            <w:rPr>
              <w:rFonts w:asciiTheme="minorHAnsi" w:eastAsiaTheme="minorEastAsia" w:hAnsiTheme="minorHAnsi" w:cstheme="minorBidi"/>
              <w:noProof/>
              <w:sz w:val="21"/>
              <w:szCs w:val="22"/>
            </w:rPr>
          </w:pPr>
          <w:hyperlink w:anchor="_Toc11676122" w:history="1">
            <w:r w:rsidR="000000CF" w:rsidRPr="00911FEE">
              <w:rPr>
                <w:rStyle w:val="a3"/>
                <w:rFonts w:ascii="楷体" w:hAnsi="楷体" w:hint="eastAsia"/>
                <w:noProof/>
              </w:rPr>
              <w:t>四、超高清</w:t>
            </w:r>
            <w:r w:rsidR="000000CF" w:rsidRPr="00911FEE">
              <w:rPr>
                <w:rStyle w:val="a3"/>
                <w:rFonts w:ascii="楷体" w:hAnsi="楷体"/>
                <w:noProof/>
              </w:rPr>
              <w:t>8K</w:t>
            </w:r>
            <w:r w:rsidR="000000CF" w:rsidRPr="00911FEE">
              <w:rPr>
                <w:rStyle w:val="a3"/>
                <w:rFonts w:ascii="楷体" w:hAnsi="楷体" w:hint="eastAsia"/>
                <w:noProof/>
              </w:rPr>
              <w:t>电视主观评价用测试图像</w:t>
            </w:r>
            <w:r w:rsidR="000000CF">
              <w:rPr>
                <w:noProof/>
                <w:webHidden/>
              </w:rPr>
              <w:tab/>
            </w:r>
            <w:r w:rsidR="000000CF">
              <w:rPr>
                <w:noProof/>
                <w:webHidden/>
              </w:rPr>
              <w:fldChar w:fldCharType="begin"/>
            </w:r>
            <w:r w:rsidR="000000CF">
              <w:rPr>
                <w:noProof/>
                <w:webHidden/>
              </w:rPr>
              <w:instrText xml:space="preserve"> PAGEREF _Toc11676122 \h </w:instrText>
            </w:r>
            <w:r w:rsidR="000000CF">
              <w:rPr>
                <w:noProof/>
                <w:webHidden/>
              </w:rPr>
            </w:r>
            <w:r w:rsidR="000000CF">
              <w:rPr>
                <w:noProof/>
                <w:webHidden/>
              </w:rPr>
              <w:fldChar w:fldCharType="separate"/>
            </w:r>
            <w:r w:rsidR="00276A60">
              <w:rPr>
                <w:noProof/>
                <w:webHidden/>
              </w:rPr>
              <w:t>11</w:t>
            </w:r>
            <w:r w:rsidR="000000CF">
              <w:rPr>
                <w:noProof/>
                <w:webHidden/>
              </w:rPr>
              <w:fldChar w:fldCharType="end"/>
            </w:r>
          </w:hyperlink>
        </w:p>
        <w:p w:rsidR="000000CF" w:rsidRDefault="00315EAB">
          <w:pPr>
            <w:pStyle w:val="22"/>
            <w:rPr>
              <w:rFonts w:asciiTheme="minorHAnsi" w:eastAsiaTheme="minorEastAsia" w:hAnsiTheme="minorHAnsi" w:cstheme="minorBidi"/>
              <w:noProof/>
              <w:sz w:val="21"/>
              <w:szCs w:val="22"/>
            </w:rPr>
          </w:pPr>
          <w:hyperlink w:anchor="_Toc11676123" w:history="1">
            <w:r w:rsidR="000000CF" w:rsidRPr="00911FEE">
              <w:rPr>
                <w:rStyle w:val="a3"/>
                <w:rFonts w:ascii="楷体" w:hAnsi="楷体" w:hint="eastAsia"/>
                <w:noProof/>
              </w:rPr>
              <w:t>五、面向</w:t>
            </w:r>
            <w:r w:rsidR="000000CF" w:rsidRPr="00911FEE">
              <w:rPr>
                <w:rStyle w:val="a3"/>
                <w:rFonts w:ascii="楷体" w:hAnsi="楷体"/>
                <w:noProof/>
              </w:rPr>
              <w:t>4K</w:t>
            </w:r>
            <w:r w:rsidR="000000CF" w:rsidRPr="00911FEE">
              <w:rPr>
                <w:rStyle w:val="a3"/>
                <w:rFonts w:ascii="楷体" w:hAnsi="楷体" w:hint="eastAsia"/>
                <w:noProof/>
              </w:rPr>
              <w:t>超高清制作视音频文件及元数据交互研究</w:t>
            </w:r>
            <w:r w:rsidR="000000CF">
              <w:rPr>
                <w:noProof/>
                <w:webHidden/>
              </w:rPr>
              <w:tab/>
            </w:r>
            <w:r w:rsidR="000000CF">
              <w:rPr>
                <w:noProof/>
                <w:webHidden/>
              </w:rPr>
              <w:fldChar w:fldCharType="begin"/>
            </w:r>
            <w:r w:rsidR="000000CF">
              <w:rPr>
                <w:noProof/>
                <w:webHidden/>
              </w:rPr>
              <w:instrText xml:space="preserve"> PAGEREF _Toc11676123 \h </w:instrText>
            </w:r>
            <w:r w:rsidR="000000CF">
              <w:rPr>
                <w:noProof/>
                <w:webHidden/>
              </w:rPr>
            </w:r>
            <w:r w:rsidR="000000CF">
              <w:rPr>
                <w:noProof/>
                <w:webHidden/>
              </w:rPr>
              <w:fldChar w:fldCharType="separate"/>
            </w:r>
            <w:r w:rsidR="00276A60">
              <w:rPr>
                <w:noProof/>
                <w:webHidden/>
              </w:rPr>
              <w:t>13</w:t>
            </w:r>
            <w:r w:rsidR="000000CF">
              <w:rPr>
                <w:noProof/>
                <w:webHidden/>
              </w:rPr>
              <w:fldChar w:fldCharType="end"/>
            </w:r>
          </w:hyperlink>
        </w:p>
        <w:p w:rsidR="00F24094" w:rsidRDefault="00F24094">
          <w:r>
            <w:rPr>
              <w:b/>
              <w:bCs/>
              <w:lang w:val="zh-CN"/>
            </w:rPr>
            <w:fldChar w:fldCharType="end"/>
          </w:r>
        </w:p>
      </w:sdtContent>
    </w:sdt>
    <w:p w:rsidR="00F24094" w:rsidRDefault="00F24094">
      <w:pPr>
        <w:widowControl/>
        <w:spacing w:line="240" w:lineRule="auto"/>
        <w:jc w:val="left"/>
      </w:pPr>
    </w:p>
    <w:p w:rsidR="00014B6B" w:rsidRPr="00751E0F" w:rsidRDefault="00F24094" w:rsidP="00751E0F">
      <w:pPr>
        <w:widowControl/>
        <w:spacing w:line="240" w:lineRule="auto"/>
        <w:jc w:val="left"/>
      </w:pPr>
      <w:r>
        <w:br w:type="page"/>
      </w:r>
      <w:bookmarkStart w:id="0" w:name="_GoBack"/>
      <w:bookmarkEnd w:id="0"/>
    </w:p>
    <w:p w:rsidR="001163D1" w:rsidRDefault="0054643C" w:rsidP="001163D1">
      <w:pPr>
        <w:pStyle w:val="2"/>
        <w:rPr>
          <w:rFonts w:ascii="楷体" w:hAnsi="楷体"/>
        </w:rPr>
      </w:pPr>
      <w:bookmarkStart w:id="1" w:name="_Toc11676119"/>
      <w:r>
        <w:rPr>
          <w:rFonts w:ascii="楷体" w:hAnsi="楷体" w:hint="eastAsia"/>
        </w:rPr>
        <w:lastRenderedPageBreak/>
        <w:t>一</w:t>
      </w:r>
      <w:r w:rsidR="00343C92">
        <w:rPr>
          <w:rFonts w:ascii="楷体" w:hAnsi="楷体" w:hint="eastAsia"/>
        </w:rPr>
        <w:t>、</w:t>
      </w:r>
      <w:r w:rsidR="001D7920" w:rsidRPr="001D7920">
        <w:rPr>
          <w:rFonts w:ascii="楷体" w:hAnsi="楷体" w:hint="eastAsia"/>
        </w:rPr>
        <w:t>IPv6基础资源相关应用技术研究</w:t>
      </w:r>
      <w:bookmarkEnd w:id="1"/>
    </w:p>
    <w:p w:rsidR="001D7920" w:rsidRPr="001163D1" w:rsidRDefault="001163D1" w:rsidP="001163D1">
      <w:pPr>
        <w:rPr>
          <w:rFonts w:asciiTheme="minorEastAsia" w:hAnsiTheme="minorEastAsia" w:cs="宋体"/>
          <w:b/>
          <w:bCs/>
          <w:color w:val="000000"/>
          <w:kern w:val="0"/>
          <w:sz w:val="21"/>
          <w:szCs w:val="21"/>
        </w:rPr>
      </w:pPr>
      <w:r w:rsidRPr="001163D1">
        <w:rPr>
          <w:rFonts w:asciiTheme="minorEastAsia" w:hAnsiTheme="minorEastAsia" w:cs="宋体" w:hint="eastAsia"/>
          <w:b/>
          <w:bCs/>
          <w:color w:val="000000"/>
          <w:kern w:val="0"/>
          <w:sz w:val="21"/>
          <w:szCs w:val="21"/>
        </w:rPr>
        <w:t>1</w:t>
      </w:r>
      <w:r>
        <w:rPr>
          <w:rFonts w:asciiTheme="minorEastAsia" w:hAnsiTheme="minorEastAsia" w:cs="宋体" w:hint="eastAsia"/>
          <w:b/>
          <w:bCs/>
          <w:color w:val="000000"/>
          <w:kern w:val="0"/>
          <w:sz w:val="21"/>
          <w:szCs w:val="21"/>
        </w:rPr>
        <w:t>、</w:t>
      </w:r>
      <w:r w:rsidR="001D7920" w:rsidRPr="001163D1">
        <w:rPr>
          <w:rFonts w:asciiTheme="minorEastAsia" w:hAnsiTheme="minorEastAsia" w:cs="宋体" w:hint="eastAsia"/>
          <w:b/>
          <w:bCs/>
          <w:color w:val="000000"/>
          <w:kern w:val="0"/>
          <w:sz w:val="21"/>
          <w:szCs w:val="21"/>
        </w:rPr>
        <w:t>项目背景及目标</w:t>
      </w:r>
    </w:p>
    <w:p w:rsidR="00063F0A" w:rsidRPr="00063F0A" w:rsidRDefault="00063F0A" w:rsidP="00063F0A">
      <w:pPr>
        <w:ind w:firstLine="420"/>
        <w:rPr>
          <w:sz w:val="21"/>
          <w:szCs w:val="21"/>
        </w:rPr>
      </w:pPr>
      <w:r w:rsidRPr="00063F0A">
        <w:rPr>
          <w:rFonts w:hint="eastAsia"/>
          <w:sz w:val="21"/>
          <w:szCs w:val="21"/>
        </w:rPr>
        <w:t>随着网络和数字技术的快速发展</w:t>
      </w:r>
      <w:r w:rsidRPr="00063F0A">
        <w:rPr>
          <w:rFonts w:hint="eastAsia"/>
          <w:sz w:val="21"/>
          <w:szCs w:val="21"/>
        </w:rPr>
        <w:t>,</w:t>
      </w:r>
      <w:r w:rsidRPr="00063F0A">
        <w:rPr>
          <w:rFonts w:hint="eastAsia"/>
          <w:sz w:val="21"/>
          <w:szCs w:val="21"/>
        </w:rPr>
        <w:t>广电行业的新媒体、新业态、新模式不断涌现，互联网上产生的很多新应用开始被引入行业内，也引发了行业内对于网络</w:t>
      </w:r>
      <w:r w:rsidRPr="00063F0A">
        <w:rPr>
          <w:sz w:val="21"/>
          <w:szCs w:val="21"/>
        </w:rPr>
        <w:t>服务质量</w:t>
      </w:r>
      <w:r w:rsidRPr="00063F0A">
        <w:rPr>
          <w:rFonts w:hint="eastAsia"/>
          <w:sz w:val="21"/>
          <w:szCs w:val="21"/>
        </w:rPr>
        <w:t>、</w:t>
      </w:r>
      <w:r w:rsidRPr="00063F0A">
        <w:rPr>
          <w:sz w:val="21"/>
          <w:szCs w:val="21"/>
        </w:rPr>
        <w:t>可靠性和效率</w:t>
      </w:r>
      <w:r w:rsidRPr="00063F0A">
        <w:rPr>
          <w:rFonts w:hint="eastAsia"/>
          <w:sz w:val="21"/>
          <w:szCs w:val="21"/>
        </w:rPr>
        <w:t>等问题的</w:t>
      </w:r>
      <w:r w:rsidRPr="00063F0A">
        <w:rPr>
          <w:sz w:val="21"/>
          <w:szCs w:val="21"/>
        </w:rPr>
        <w:t>重新思考</w:t>
      </w:r>
      <w:r w:rsidRPr="00063F0A">
        <w:rPr>
          <w:rFonts w:hint="eastAsia"/>
          <w:sz w:val="21"/>
          <w:szCs w:val="21"/>
        </w:rPr>
        <w:t>。我台网络是以</w:t>
      </w:r>
      <w:r w:rsidRPr="00063F0A">
        <w:rPr>
          <w:rFonts w:hint="eastAsia"/>
          <w:sz w:val="21"/>
          <w:szCs w:val="21"/>
        </w:rPr>
        <w:t>IPv4</w:t>
      </w:r>
      <w:r w:rsidRPr="00063F0A">
        <w:rPr>
          <w:rFonts w:hint="eastAsia"/>
          <w:sz w:val="21"/>
          <w:szCs w:val="21"/>
        </w:rPr>
        <w:t>为主体，在层次结构、地址分配和统一管理上存在一些历史遗留的缺陷，</w:t>
      </w:r>
      <w:r w:rsidRPr="00063F0A">
        <w:rPr>
          <w:rFonts w:hint="eastAsia"/>
          <w:sz w:val="21"/>
          <w:szCs w:val="21"/>
        </w:rPr>
        <w:t>IPv4 BGP</w:t>
      </w:r>
      <w:r w:rsidRPr="00063F0A">
        <w:rPr>
          <w:rFonts w:hint="eastAsia"/>
          <w:sz w:val="21"/>
          <w:szCs w:val="21"/>
        </w:rPr>
        <w:t>路由表迅速膨胀、路由效率下降、产生地址碎片，使业务创新、转型升级的需求受到网络资源的制约</w:t>
      </w:r>
      <w:r w:rsidRPr="00063F0A">
        <w:rPr>
          <w:rFonts w:hint="eastAsia"/>
          <w:sz w:val="21"/>
          <w:szCs w:val="21"/>
        </w:rPr>
        <w:t>,</w:t>
      </w:r>
      <w:r w:rsidRPr="00063F0A">
        <w:rPr>
          <w:rFonts w:hint="eastAsia"/>
          <w:sz w:val="21"/>
          <w:szCs w:val="21"/>
        </w:rPr>
        <w:t>资源优势和规模效益得不到充分发挥。</w:t>
      </w:r>
      <w:r w:rsidRPr="00063F0A">
        <w:rPr>
          <w:rFonts w:hint="eastAsia"/>
          <w:sz w:val="21"/>
          <w:szCs w:val="21"/>
        </w:rPr>
        <w:t>IPv6</w:t>
      </w:r>
      <w:r w:rsidRPr="00063F0A">
        <w:rPr>
          <w:rFonts w:hint="eastAsia"/>
          <w:sz w:val="21"/>
          <w:szCs w:val="21"/>
        </w:rPr>
        <w:t>是解决上述问题的主要途径。</w:t>
      </w:r>
    </w:p>
    <w:p w:rsidR="001D7920" w:rsidRPr="001D7920" w:rsidRDefault="00063F0A" w:rsidP="00063F0A">
      <w:pPr>
        <w:ind w:firstLine="420"/>
        <w:rPr>
          <w:sz w:val="21"/>
          <w:szCs w:val="21"/>
        </w:rPr>
      </w:pPr>
      <w:r w:rsidRPr="00063F0A">
        <w:rPr>
          <w:rFonts w:hint="eastAsia"/>
          <w:sz w:val="21"/>
          <w:szCs w:val="21"/>
        </w:rPr>
        <w:t>为此，需要展开对</w:t>
      </w:r>
      <w:r w:rsidRPr="00063F0A">
        <w:rPr>
          <w:rFonts w:hint="eastAsia"/>
          <w:sz w:val="21"/>
          <w:szCs w:val="21"/>
        </w:rPr>
        <w:t>IPv6</w:t>
      </w:r>
      <w:r w:rsidRPr="00063F0A">
        <w:rPr>
          <w:rFonts w:hint="eastAsia"/>
          <w:sz w:val="21"/>
          <w:szCs w:val="21"/>
        </w:rPr>
        <w:t>的专项研究，通过科学规划、弹性扩充、网络治堵等一系列手段提升网络效率、优化网络资源，借助</w:t>
      </w:r>
      <w:r w:rsidRPr="00063F0A">
        <w:rPr>
          <w:rFonts w:hint="eastAsia"/>
          <w:sz w:val="21"/>
          <w:szCs w:val="21"/>
        </w:rPr>
        <w:t>QoS</w:t>
      </w:r>
      <w:r w:rsidRPr="00063F0A">
        <w:rPr>
          <w:rFonts w:hint="eastAsia"/>
          <w:sz w:val="21"/>
          <w:szCs w:val="21"/>
        </w:rPr>
        <w:t>、组播技术、流量工程等技术实现</w:t>
      </w:r>
      <w:r w:rsidRPr="00063F0A">
        <w:rPr>
          <w:rFonts w:hint="eastAsia"/>
          <w:sz w:val="21"/>
          <w:szCs w:val="21"/>
        </w:rPr>
        <w:t>IPv6</w:t>
      </w:r>
      <w:r w:rsidRPr="00063F0A">
        <w:rPr>
          <w:rFonts w:hint="eastAsia"/>
          <w:sz w:val="21"/>
          <w:szCs w:val="21"/>
        </w:rPr>
        <w:t>网络体系的合理应用。与此同时，确保</w:t>
      </w:r>
      <w:r w:rsidRPr="00063F0A">
        <w:rPr>
          <w:rFonts w:hint="eastAsia"/>
          <w:sz w:val="21"/>
          <w:szCs w:val="21"/>
        </w:rPr>
        <w:t>IPv4/IPv6</w:t>
      </w:r>
      <w:r w:rsidRPr="00063F0A">
        <w:rPr>
          <w:rFonts w:hint="eastAsia"/>
          <w:sz w:val="21"/>
          <w:szCs w:val="21"/>
        </w:rPr>
        <w:t>的兼容性、安全性、移动性等要素，为后续的平稳升级提供技术储备。</w:t>
      </w:r>
    </w:p>
    <w:p w:rsidR="001D7920" w:rsidRPr="001163D1" w:rsidRDefault="001163D1" w:rsidP="001163D1">
      <w:pPr>
        <w:rPr>
          <w:rFonts w:asciiTheme="minorEastAsia" w:hAnsiTheme="minorEastAsia" w:cs="宋体"/>
          <w:b/>
          <w:bCs/>
          <w:color w:val="000000"/>
          <w:kern w:val="0"/>
          <w:sz w:val="21"/>
          <w:szCs w:val="21"/>
        </w:rPr>
      </w:pPr>
      <w:r>
        <w:rPr>
          <w:rFonts w:asciiTheme="minorEastAsia" w:hAnsiTheme="minorEastAsia" w:cs="宋体" w:hint="eastAsia"/>
          <w:b/>
          <w:bCs/>
          <w:color w:val="000000"/>
          <w:kern w:val="0"/>
          <w:sz w:val="21"/>
          <w:szCs w:val="21"/>
        </w:rPr>
        <w:t>2、</w:t>
      </w:r>
      <w:r w:rsidR="001D7920" w:rsidRPr="001163D1">
        <w:rPr>
          <w:rFonts w:asciiTheme="minorEastAsia" w:hAnsiTheme="minorEastAsia" w:cs="宋体" w:hint="eastAsia"/>
          <w:b/>
          <w:bCs/>
          <w:color w:val="000000"/>
          <w:kern w:val="0"/>
          <w:sz w:val="21"/>
          <w:szCs w:val="21"/>
        </w:rPr>
        <w:t>研究内容</w:t>
      </w:r>
    </w:p>
    <w:p w:rsidR="001D7920" w:rsidRPr="001163D1" w:rsidRDefault="001163D1" w:rsidP="001163D1">
      <w:pPr>
        <w:ind w:firstLineChars="134" w:firstLine="282"/>
        <w:rPr>
          <w:rFonts w:asciiTheme="minorEastAsia" w:hAnsiTheme="minorEastAsia" w:cs="宋体"/>
          <w:b/>
          <w:bCs/>
          <w:color w:val="000000"/>
          <w:kern w:val="0"/>
          <w:sz w:val="21"/>
          <w:szCs w:val="21"/>
        </w:rPr>
      </w:pPr>
      <w:r>
        <w:rPr>
          <w:rFonts w:asciiTheme="minorEastAsia" w:hAnsiTheme="minorEastAsia" w:cs="宋体" w:hint="eastAsia"/>
          <w:b/>
          <w:bCs/>
          <w:color w:val="000000"/>
          <w:kern w:val="0"/>
          <w:sz w:val="21"/>
          <w:szCs w:val="21"/>
        </w:rPr>
        <w:t xml:space="preserve">2.1 </w:t>
      </w:r>
      <w:r w:rsidR="001D7920" w:rsidRPr="001163D1">
        <w:rPr>
          <w:rFonts w:asciiTheme="minorEastAsia" w:hAnsiTheme="minorEastAsia" w:cs="宋体" w:hint="eastAsia"/>
          <w:b/>
          <w:bCs/>
          <w:color w:val="000000"/>
          <w:kern w:val="0"/>
          <w:sz w:val="21"/>
          <w:szCs w:val="21"/>
        </w:rPr>
        <w:t>IPv6建设的地址规划设计</w:t>
      </w:r>
    </w:p>
    <w:p w:rsidR="001D7920" w:rsidRPr="001163D1" w:rsidRDefault="00063F0A" w:rsidP="001D7920">
      <w:pPr>
        <w:ind w:firstLine="420"/>
        <w:rPr>
          <w:sz w:val="21"/>
          <w:szCs w:val="21"/>
        </w:rPr>
      </w:pPr>
      <w:r w:rsidRPr="00063F0A">
        <w:rPr>
          <w:rFonts w:hint="eastAsia"/>
          <w:sz w:val="21"/>
          <w:szCs w:val="21"/>
        </w:rPr>
        <w:t>本项目将从减少网络地址碎片，增强路由聚合能力，提高网络路由效率的角度出发，研究</w:t>
      </w:r>
      <w:r w:rsidRPr="00063F0A">
        <w:rPr>
          <w:rFonts w:hint="eastAsia"/>
          <w:sz w:val="21"/>
          <w:szCs w:val="21"/>
        </w:rPr>
        <w:t>IPv6</w:t>
      </w:r>
      <w:r w:rsidRPr="00063F0A">
        <w:rPr>
          <w:rFonts w:hint="eastAsia"/>
          <w:sz w:val="21"/>
          <w:szCs w:val="21"/>
        </w:rPr>
        <w:t>地址层次化、结构化的规划方案。研究内容如下：</w:t>
      </w:r>
    </w:p>
    <w:p w:rsidR="001D7920" w:rsidRPr="001163D1" w:rsidRDefault="00063F0A" w:rsidP="001D7920">
      <w:pPr>
        <w:numPr>
          <w:ilvl w:val="0"/>
          <w:numId w:val="25"/>
        </w:numPr>
        <w:ind w:left="840"/>
        <w:jc w:val="left"/>
        <w:rPr>
          <w:sz w:val="21"/>
          <w:szCs w:val="21"/>
        </w:rPr>
      </w:pPr>
      <w:r w:rsidRPr="00063F0A">
        <w:rPr>
          <w:rFonts w:hint="eastAsia"/>
          <w:sz w:val="21"/>
          <w:szCs w:val="21"/>
        </w:rPr>
        <w:t>IPv6</w:t>
      </w:r>
      <w:r w:rsidRPr="00063F0A">
        <w:rPr>
          <w:rFonts w:hint="eastAsia"/>
          <w:sz w:val="21"/>
          <w:szCs w:val="21"/>
        </w:rPr>
        <w:t>地址分配</w:t>
      </w:r>
      <w:r w:rsidRPr="00063F0A">
        <w:rPr>
          <w:sz w:val="21"/>
          <w:szCs w:val="21"/>
        </w:rPr>
        <w:t>的</w:t>
      </w:r>
      <w:r w:rsidRPr="00063F0A">
        <w:rPr>
          <w:rFonts w:hint="eastAsia"/>
          <w:sz w:val="21"/>
          <w:szCs w:val="21"/>
        </w:rPr>
        <w:t>科学规划方案研究</w:t>
      </w:r>
    </w:p>
    <w:p w:rsidR="00063F0A" w:rsidRPr="00063F0A" w:rsidRDefault="00063F0A" w:rsidP="00063F0A">
      <w:pPr>
        <w:numPr>
          <w:ilvl w:val="0"/>
          <w:numId w:val="25"/>
        </w:numPr>
        <w:ind w:left="840"/>
        <w:jc w:val="left"/>
        <w:rPr>
          <w:sz w:val="21"/>
          <w:szCs w:val="21"/>
        </w:rPr>
      </w:pPr>
      <w:r w:rsidRPr="00063F0A">
        <w:rPr>
          <w:rFonts w:hint="eastAsia"/>
          <w:sz w:val="21"/>
          <w:szCs w:val="21"/>
        </w:rPr>
        <w:t>各区域地址规划</w:t>
      </w:r>
    </w:p>
    <w:p w:rsidR="00063F0A" w:rsidRPr="00063F0A" w:rsidRDefault="00063F0A" w:rsidP="00063F0A">
      <w:pPr>
        <w:numPr>
          <w:ilvl w:val="0"/>
          <w:numId w:val="25"/>
        </w:numPr>
        <w:ind w:left="840"/>
        <w:jc w:val="left"/>
        <w:rPr>
          <w:sz w:val="21"/>
          <w:szCs w:val="21"/>
        </w:rPr>
      </w:pPr>
      <w:r w:rsidRPr="00063F0A">
        <w:rPr>
          <w:rFonts w:hint="eastAsia"/>
          <w:sz w:val="21"/>
          <w:szCs w:val="21"/>
        </w:rPr>
        <w:t>预留地址规划</w:t>
      </w:r>
    </w:p>
    <w:p w:rsidR="00063F0A" w:rsidRPr="00063F0A" w:rsidRDefault="00063F0A" w:rsidP="00063F0A">
      <w:pPr>
        <w:numPr>
          <w:ilvl w:val="0"/>
          <w:numId w:val="25"/>
        </w:numPr>
        <w:ind w:left="840"/>
        <w:jc w:val="left"/>
        <w:rPr>
          <w:sz w:val="21"/>
          <w:szCs w:val="21"/>
        </w:rPr>
      </w:pPr>
      <w:r w:rsidRPr="00063F0A">
        <w:rPr>
          <w:rFonts w:hint="eastAsia"/>
          <w:sz w:val="21"/>
          <w:szCs w:val="21"/>
        </w:rPr>
        <w:t>接口地址规划</w:t>
      </w:r>
    </w:p>
    <w:p w:rsidR="001D7920" w:rsidRPr="001163D1" w:rsidRDefault="001163D1" w:rsidP="001163D1">
      <w:pPr>
        <w:ind w:firstLineChars="134" w:firstLine="282"/>
        <w:rPr>
          <w:rFonts w:asciiTheme="minorEastAsia" w:hAnsiTheme="minorEastAsia" w:cs="宋体"/>
          <w:b/>
          <w:bCs/>
          <w:color w:val="000000"/>
          <w:kern w:val="0"/>
          <w:sz w:val="21"/>
          <w:szCs w:val="21"/>
        </w:rPr>
      </w:pPr>
      <w:r>
        <w:rPr>
          <w:rFonts w:asciiTheme="minorEastAsia" w:hAnsiTheme="minorEastAsia" w:cs="宋体" w:hint="eastAsia"/>
          <w:b/>
          <w:bCs/>
          <w:color w:val="000000"/>
          <w:kern w:val="0"/>
          <w:sz w:val="21"/>
          <w:szCs w:val="21"/>
        </w:rPr>
        <w:t>2</w:t>
      </w:r>
      <w:r w:rsidR="001D7920" w:rsidRPr="001163D1">
        <w:rPr>
          <w:rFonts w:asciiTheme="minorEastAsia" w:hAnsiTheme="minorEastAsia" w:cs="宋体" w:hint="eastAsia"/>
          <w:b/>
          <w:bCs/>
          <w:color w:val="000000"/>
          <w:kern w:val="0"/>
          <w:sz w:val="21"/>
          <w:szCs w:val="21"/>
        </w:rPr>
        <w:t>.2  IPv6网络架构研究</w:t>
      </w:r>
    </w:p>
    <w:p w:rsidR="001D7920" w:rsidRPr="001163D1" w:rsidRDefault="00063F0A" w:rsidP="001D7920">
      <w:pPr>
        <w:ind w:firstLine="420"/>
        <w:rPr>
          <w:sz w:val="21"/>
          <w:szCs w:val="21"/>
        </w:rPr>
      </w:pPr>
      <w:r w:rsidRPr="00063F0A">
        <w:rPr>
          <w:rFonts w:hint="eastAsia"/>
          <w:sz w:val="21"/>
          <w:szCs w:val="21"/>
        </w:rPr>
        <w:t>为了掌握</w:t>
      </w:r>
      <w:r w:rsidRPr="00063F0A">
        <w:rPr>
          <w:rFonts w:hint="eastAsia"/>
          <w:sz w:val="21"/>
          <w:szCs w:val="21"/>
        </w:rPr>
        <w:t>IPv6</w:t>
      </w:r>
      <w:r w:rsidRPr="00063F0A">
        <w:rPr>
          <w:rFonts w:hint="eastAsia"/>
          <w:sz w:val="21"/>
          <w:szCs w:val="21"/>
        </w:rPr>
        <w:t>的基本通信原理，促使</w:t>
      </w:r>
      <w:r w:rsidRPr="00063F0A">
        <w:rPr>
          <w:rFonts w:hint="eastAsia"/>
          <w:sz w:val="21"/>
          <w:szCs w:val="21"/>
        </w:rPr>
        <w:t>IPv6</w:t>
      </w:r>
      <w:r w:rsidRPr="00063F0A">
        <w:rPr>
          <w:rFonts w:hint="eastAsia"/>
          <w:sz w:val="21"/>
          <w:szCs w:val="21"/>
        </w:rPr>
        <w:t>技术尽快成熟，本项目将从以下几方面对</w:t>
      </w:r>
      <w:r w:rsidRPr="00063F0A">
        <w:rPr>
          <w:rFonts w:hint="eastAsia"/>
          <w:sz w:val="21"/>
          <w:szCs w:val="21"/>
        </w:rPr>
        <w:t>IPv6</w:t>
      </w:r>
      <w:r w:rsidRPr="00063F0A">
        <w:rPr>
          <w:rFonts w:hint="eastAsia"/>
          <w:sz w:val="21"/>
          <w:szCs w:val="21"/>
        </w:rPr>
        <w:t>网络架构进行研究：</w:t>
      </w:r>
    </w:p>
    <w:p w:rsidR="00063F0A" w:rsidRPr="00063F0A" w:rsidRDefault="00063F0A" w:rsidP="00063F0A">
      <w:pPr>
        <w:numPr>
          <w:ilvl w:val="0"/>
          <w:numId w:val="25"/>
        </w:numPr>
        <w:ind w:left="840"/>
        <w:jc w:val="left"/>
        <w:rPr>
          <w:sz w:val="21"/>
          <w:szCs w:val="21"/>
        </w:rPr>
      </w:pPr>
      <w:r w:rsidRPr="00063F0A">
        <w:rPr>
          <w:rFonts w:hint="eastAsia"/>
          <w:sz w:val="21"/>
          <w:szCs w:val="21"/>
        </w:rPr>
        <w:t>根据</w:t>
      </w:r>
      <w:r w:rsidRPr="00063F0A">
        <w:rPr>
          <w:rFonts w:hint="eastAsia"/>
          <w:sz w:val="21"/>
          <w:szCs w:val="21"/>
        </w:rPr>
        <w:t>IPv6</w:t>
      </w:r>
      <w:r w:rsidRPr="00063F0A">
        <w:rPr>
          <w:rFonts w:hint="eastAsia"/>
          <w:sz w:val="21"/>
          <w:szCs w:val="21"/>
        </w:rPr>
        <w:t>数据报格式特点</w:t>
      </w:r>
      <w:r w:rsidRPr="00063F0A">
        <w:rPr>
          <w:sz w:val="21"/>
          <w:szCs w:val="21"/>
        </w:rPr>
        <w:t>，</w:t>
      </w:r>
      <w:r w:rsidRPr="00063F0A">
        <w:rPr>
          <w:rFonts w:hint="eastAsia"/>
          <w:sz w:val="21"/>
          <w:szCs w:val="21"/>
        </w:rPr>
        <w:t>对</w:t>
      </w:r>
      <w:r w:rsidRPr="00063F0A">
        <w:rPr>
          <w:sz w:val="21"/>
          <w:szCs w:val="21"/>
        </w:rPr>
        <w:t>终端管理方面</w:t>
      </w:r>
      <w:r w:rsidRPr="00063F0A">
        <w:rPr>
          <w:rFonts w:hint="eastAsia"/>
          <w:sz w:val="21"/>
          <w:szCs w:val="21"/>
        </w:rPr>
        <w:t>研究。</w:t>
      </w:r>
    </w:p>
    <w:p w:rsidR="00063F0A" w:rsidRPr="00063F0A" w:rsidRDefault="00063F0A" w:rsidP="00063F0A">
      <w:pPr>
        <w:numPr>
          <w:ilvl w:val="0"/>
          <w:numId w:val="25"/>
        </w:numPr>
        <w:ind w:left="840"/>
        <w:jc w:val="left"/>
        <w:rPr>
          <w:sz w:val="21"/>
          <w:szCs w:val="21"/>
        </w:rPr>
      </w:pPr>
      <w:r w:rsidRPr="00063F0A">
        <w:rPr>
          <w:rFonts w:hint="eastAsia"/>
          <w:sz w:val="21"/>
          <w:szCs w:val="21"/>
        </w:rPr>
        <w:t>IPv6</w:t>
      </w:r>
      <w:r w:rsidRPr="00063F0A">
        <w:rPr>
          <w:rFonts w:hint="eastAsia"/>
          <w:sz w:val="21"/>
          <w:szCs w:val="21"/>
        </w:rPr>
        <w:t>邻居发现协议（</w:t>
      </w:r>
      <w:r w:rsidRPr="00063F0A">
        <w:rPr>
          <w:rFonts w:hint="eastAsia"/>
          <w:sz w:val="21"/>
          <w:szCs w:val="21"/>
        </w:rPr>
        <w:t>NDP</w:t>
      </w:r>
      <w:r w:rsidRPr="00063F0A">
        <w:rPr>
          <w:rFonts w:hint="eastAsia"/>
          <w:sz w:val="21"/>
          <w:szCs w:val="21"/>
        </w:rPr>
        <w:t>）应用研究。</w:t>
      </w:r>
    </w:p>
    <w:p w:rsidR="001D7920" w:rsidRPr="001163D1" w:rsidRDefault="00063F0A" w:rsidP="00063F0A">
      <w:pPr>
        <w:numPr>
          <w:ilvl w:val="0"/>
          <w:numId w:val="25"/>
        </w:numPr>
        <w:ind w:left="840"/>
        <w:jc w:val="left"/>
        <w:rPr>
          <w:sz w:val="21"/>
          <w:szCs w:val="21"/>
        </w:rPr>
      </w:pPr>
      <w:r w:rsidRPr="00063F0A">
        <w:rPr>
          <w:rFonts w:hint="eastAsia"/>
          <w:sz w:val="21"/>
          <w:szCs w:val="21"/>
        </w:rPr>
        <w:t>IPv6</w:t>
      </w:r>
      <w:r w:rsidRPr="00063F0A">
        <w:rPr>
          <w:rFonts w:hint="eastAsia"/>
          <w:sz w:val="21"/>
          <w:szCs w:val="21"/>
        </w:rPr>
        <w:t>路由协议（</w:t>
      </w:r>
      <w:r w:rsidRPr="00063F0A">
        <w:rPr>
          <w:sz w:val="21"/>
          <w:szCs w:val="21"/>
        </w:rPr>
        <w:t>OSPFv3</w:t>
      </w:r>
      <w:r w:rsidRPr="00063F0A">
        <w:rPr>
          <w:rFonts w:hint="eastAsia"/>
          <w:sz w:val="21"/>
          <w:szCs w:val="21"/>
        </w:rPr>
        <w:t>、</w:t>
      </w:r>
      <w:r w:rsidRPr="00063F0A">
        <w:rPr>
          <w:sz w:val="21"/>
          <w:szCs w:val="21"/>
        </w:rPr>
        <w:t>BGP</w:t>
      </w:r>
      <w:r w:rsidRPr="00063F0A">
        <w:rPr>
          <w:sz w:val="21"/>
          <w:szCs w:val="21"/>
        </w:rPr>
        <w:t>等</w:t>
      </w:r>
      <w:r w:rsidRPr="00063F0A">
        <w:rPr>
          <w:rFonts w:hint="eastAsia"/>
          <w:sz w:val="21"/>
          <w:szCs w:val="21"/>
        </w:rPr>
        <w:t>）部署研究。</w:t>
      </w:r>
    </w:p>
    <w:p w:rsidR="001D7920" w:rsidRPr="001163D1" w:rsidRDefault="001163D1" w:rsidP="001163D1">
      <w:pPr>
        <w:ind w:firstLineChars="134" w:firstLine="282"/>
        <w:rPr>
          <w:rFonts w:asciiTheme="minorEastAsia" w:hAnsiTheme="minorEastAsia" w:cs="宋体"/>
          <w:b/>
          <w:bCs/>
          <w:color w:val="000000"/>
          <w:kern w:val="0"/>
          <w:sz w:val="21"/>
          <w:szCs w:val="21"/>
        </w:rPr>
      </w:pPr>
      <w:r>
        <w:rPr>
          <w:rFonts w:asciiTheme="minorEastAsia" w:hAnsiTheme="minorEastAsia" w:cs="宋体" w:hint="eastAsia"/>
          <w:b/>
          <w:bCs/>
          <w:color w:val="000000"/>
          <w:kern w:val="0"/>
          <w:sz w:val="21"/>
          <w:szCs w:val="21"/>
        </w:rPr>
        <w:t>2</w:t>
      </w:r>
      <w:r w:rsidR="001D7920" w:rsidRPr="001163D1">
        <w:rPr>
          <w:rFonts w:asciiTheme="minorEastAsia" w:hAnsiTheme="minorEastAsia" w:cs="宋体" w:hint="eastAsia"/>
          <w:b/>
          <w:bCs/>
          <w:color w:val="000000"/>
          <w:kern w:val="0"/>
          <w:sz w:val="21"/>
          <w:szCs w:val="21"/>
        </w:rPr>
        <w:t>.3  网络在流量工程方面的技术决策</w:t>
      </w:r>
    </w:p>
    <w:p w:rsidR="00063F0A" w:rsidRPr="00063F0A" w:rsidRDefault="00063F0A" w:rsidP="00063F0A">
      <w:pPr>
        <w:ind w:firstLine="420"/>
        <w:rPr>
          <w:sz w:val="21"/>
          <w:szCs w:val="21"/>
        </w:rPr>
      </w:pPr>
      <w:r w:rsidRPr="00063F0A">
        <w:rPr>
          <w:rFonts w:hint="eastAsia"/>
          <w:sz w:val="21"/>
          <w:szCs w:val="21"/>
        </w:rPr>
        <w:lastRenderedPageBreak/>
        <w:t>为了能在</w:t>
      </w:r>
      <w:r w:rsidRPr="00063F0A">
        <w:rPr>
          <w:rFonts w:hint="eastAsia"/>
          <w:sz w:val="21"/>
          <w:szCs w:val="21"/>
        </w:rPr>
        <w:t>IPv6</w:t>
      </w:r>
      <w:r w:rsidRPr="00063F0A">
        <w:rPr>
          <w:rFonts w:hint="eastAsia"/>
          <w:sz w:val="21"/>
          <w:szCs w:val="21"/>
        </w:rPr>
        <w:t>网络中精确的控制流量流经的路径，有效的避开拥塞网络节点，合理控制网络资源，本项目将对</w:t>
      </w:r>
      <w:r w:rsidRPr="00063F0A">
        <w:rPr>
          <w:sz w:val="21"/>
          <w:szCs w:val="21"/>
        </w:rPr>
        <w:t>基于</w:t>
      </w:r>
      <w:r w:rsidRPr="00063F0A">
        <w:rPr>
          <w:rFonts w:hint="eastAsia"/>
          <w:sz w:val="21"/>
          <w:szCs w:val="21"/>
        </w:rPr>
        <w:t>IPv6</w:t>
      </w:r>
      <w:r w:rsidRPr="00063F0A">
        <w:rPr>
          <w:rFonts w:hint="eastAsia"/>
          <w:sz w:val="21"/>
          <w:szCs w:val="21"/>
        </w:rPr>
        <w:t>网络</w:t>
      </w:r>
      <w:r w:rsidRPr="00063F0A">
        <w:rPr>
          <w:sz w:val="21"/>
          <w:szCs w:val="21"/>
        </w:rPr>
        <w:t>的流量工程</w:t>
      </w:r>
      <w:r w:rsidRPr="00063F0A">
        <w:rPr>
          <w:rFonts w:hint="eastAsia"/>
          <w:sz w:val="21"/>
          <w:szCs w:val="21"/>
        </w:rPr>
        <w:t>进行研究，研究方向如下：</w:t>
      </w:r>
    </w:p>
    <w:p w:rsidR="00063F0A" w:rsidRPr="00063F0A" w:rsidRDefault="00063F0A" w:rsidP="00063F0A">
      <w:pPr>
        <w:numPr>
          <w:ilvl w:val="0"/>
          <w:numId w:val="25"/>
        </w:numPr>
        <w:ind w:left="840"/>
        <w:jc w:val="left"/>
        <w:rPr>
          <w:sz w:val="21"/>
          <w:szCs w:val="21"/>
        </w:rPr>
      </w:pPr>
      <w:r w:rsidRPr="00063F0A">
        <w:rPr>
          <w:rFonts w:hint="eastAsia"/>
          <w:sz w:val="21"/>
          <w:szCs w:val="21"/>
        </w:rPr>
        <w:t>基于</w:t>
      </w:r>
      <w:r w:rsidRPr="00063F0A">
        <w:rPr>
          <w:rFonts w:hint="eastAsia"/>
          <w:sz w:val="21"/>
          <w:szCs w:val="21"/>
        </w:rPr>
        <w:t>IPv6</w:t>
      </w:r>
      <w:r w:rsidRPr="00063F0A">
        <w:rPr>
          <w:rFonts w:hint="eastAsia"/>
          <w:sz w:val="21"/>
          <w:szCs w:val="21"/>
        </w:rPr>
        <w:t>的</w:t>
      </w:r>
      <w:r w:rsidRPr="00063F0A">
        <w:rPr>
          <w:rFonts w:hint="eastAsia"/>
          <w:sz w:val="21"/>
          <w:szCs w:val="21"/>
        </w:rPr>
        <w:t>Segment Routing</w:t>
      </w:r>
      <w:r w:rsidRPr="00063F0A">
        <w:rPr>
          <w:rFonts w:hint="eastAsia"/>
          <w:sz w:val="21"/>
          <w:szCs w:val="21"/>
        </w:rPr>
        <w:t>（</w:t>
      </w:r>
      <w:r w:rsidRPr="00063F0A">
        <w:rPr>
          <w:rFonts w:hint="eastAsia"/>
          <w:sz w:val="21"/>
          <w:szCs w:val="21"/>
        </w:rPr>
        <w:t>SRv6</w:t>
      </w:r>
      <w:r w:rsidRPr="00063F0A">
        <w:rPr>
          <w:rFonts w:hint="eastAsia"/>
          <w:sz w:val="21"/>
          <w:szCs w:val="21"/>
        </w:rPr>
        <w:t>）流量工程路由算法研究。</w:t>
      </w:r>
    </w:p>
    <w:p w:rsidR="00063F0A" w:rsidRPr="00063F0A" w:rsidRDefault="00063F0A" w:rsidP="00063F0A">
      <w:pPr>
        <w:numPr>
          <w:ilvl w:val="0"/>
          <w:numId w:val="25"/>
        </w:numPr>
        <w:ind w:left="840"/>
        <w:jc w:val="left"/>
        <w:rPr>
          <w:sz w:val="21"/>
          <w:szCs w:val="21"/>
        </w:rPr>
      </w:pPr>
      <w:r w:rsidRPr="00063F0A">
        <w:rPr>
          <w:rFonts w:hint="eastAsia"/>
          <w:sz w:val="21"/>
          <w:szCs w:val="21"/>
        </w:rPr>
        <w:t>基于</w:t>
      </w:r>
      <w:r w:rsidRPr="00063F0A">
        <w:rPr>
          <w:rFonts w:hint="eastAsia"/>
          <w:sz w:val="21"/>
          <w:szCs w:val="21"/>
        </w:rPr>
        <w:t>IPv6</w:t>
      </w:r>
      <w:r w:rsidRPr="00063F0A">
        <w:rPr>
          <w:rFonts w:hint="eastAsia"/>
          <w:sz w:val="21"/>
          <w:szCs w:val="21"/>
        </w:rPr>
        <w:t>的</w:t>
      </w:r>
      <w:r w:rsidRPr="00063F0A">
        <w:rPr>
          <w:rFonts w:hint="eastAsia"/>
          <w:sz w:val="21"/>
          <w:szCs w:val="21"/>
        </w:rPr>
        <w:t>Segment Routing</w:t>
      </w:r>
      <w:r w:rsidRPr="00063F0A">
        <w:rPr>
          <w:rFonts w:hint="eastAsia"/>
          <w:sz w:val="21"/>
          <w:szCs w:val="21"/>
        </w:rPr>
        <w:t>（</w:t>
      </w:r>
      <w:r w:rsidRPr="00063F0A">
        <w:rPr>
          <w:rFonts w:hint="eastAsia"/>
          <w:sz w:val="21"/>
          <w:szCs w:val="21"/>
        </w:rPr>
        <w:t>SRv6</w:t>
      </w:r>
      <w:r w:rsidRPr="00063F0A">
        <w:rPr>
          <w:rFonts w:hint="eastAsia"/>
          <w:sz w:val="21"/>
          <w:szCs w:val="21"/>
        </w:rPr>
        <w:t>）流量工程具体设计与实现。</w:t>
      </w:r>
    </w:p>
    <w:p w:rsidR="001D7920" w:rsidRPr="001163D1" w:rsidRDefault="001163D1" w:rsidP="001163D1">
      <w:pPr>
        <w:ind w:firstLineChars="134" w:firstLine="282"/>
        <w:rPr>
          <w:rFonts w:asciiTheme="minorEastAsia" w:hAnsiTheme="minorEastAsia" w:cs="宋体"/>
          <w:b/>
          <w:bCs/>
          <w:color w:val="000000"/>
          <w:kern w:val="0"/>
          <w:sz w:val="21"/>
          <w:szCs w:val="21"/>
        </w:rPr>
      </w:pPr>
      <w:r>
        <w:rPr>
          <w:rFonts w:asciiTheme="minorEastAsia" w:hAnsiTheme="minorEastAsia" w:cs="宋体" w:hint="eastAsia"/>
          <w:b/>
          <w:bCs/>
          <w:color w:val="000000"/>
          <w:kern w:val="0"/>
          <w:sz w:val="21"/>
          <w:szCs w:val="21"/>
        </w:rPr>
        <w:t>2</w:t>
      </w:r>
      <w:r w:rsidR="001D7920" w:rsidRPr="001163D1">
        <w:rPr>
          <w:rFonts w:asciiTheme="minorEastAsia" w:hAnsiTheme="minorEastAsia" w:cs="宋体" w:hint="eastAsia"/>
          <w:b/>
          <w:bCs/>
          <w:color w:val="000000"/>
          <w:kern w:val="0"/>
          <w:sz w:val="21"/>
          <w:szCs w:val="21"/>
        </w:rPr>
        <w:t>.4  视频组播在网络上的传输方案</w:t>
      </w:r>
    </w:p>
    <w:p w:rsidR="00063F0A" w:rsidRPr="00063F0A" w:rsidRDefault="00063F0A" w:rsidP="00063F0A">
      <w:pPr>
        <w:ind w:firstLine="420"/>
        <w:rPr>
          <w:sz w:val="21"/>
          <w:szCs w:val="21"/>
        </w:rPr>
      </w:pPr>
      <w:r w:rsidRPr="00063F0A">
        <w:rPr>
          <w:rFonts w:hint="eastAsia"/>
          <w:sz w:val="21"/>
          <w:szCs w:val="21"/>
        </w:rPr>
        <w:t>为了降低多媒体应用所占用的带宽，减少冗余流量，本项目研究的</w:t>
      </w:r>
      <w:r w:rsidRPr="00063F0A">
        <w:rPr>
          <w:rFonts w:hint="eastAsia"/>
          <w:sz w:val="21"/>
          <w:szCs w:val="21"/>
        </w:rPr>
        <w:t>IPv6</w:t>
      </w:r>
      <w:r w:rsidRPr="00063F0A">
        <w:rPr>
          <w:rFonts w:hint="eastAsia"/>
          <w:sz w:val="21"/>
          <w:szCs w:val="21"/>
        </w:rPr>
        <w:t>的组播技术内容如下：</w:t>
      </w:r>
    </w:p>
    <w:p w:rsidR="00063F0A" w:rsidRPr="00063F0A" w:rsidRDefault="00063F0A" w:rsidP="00063F0A">
      <w:pPr>
        <w:numPr>
          <w:ilvl w:val="0"/>
          <w:numId w:val="25"/>
        </w:numPr>
        <w:ind w:left="840"/>
        <w:jc w:val="left"/>
        <w:rPr>
          <w:sz w:val="21"/>
          <w:szCs w:val="21"/>
        </w:rPr>
      </w:pPr>
      <w:r w:rsidRPr="00063F0A">
        <w:rPr>
          <w:rFonts w:hint="eastAsia"/>
          <w:sz w:val="21"/>
          <w:szCs w:val="21"/>
        </w:rPr>
        <w:t>IPv6</w:t>
      </w:r>
      <w:r w:rsidRPr="00063F0A">
        <w:rPr>
          <w:rFonts w:hint="eastAsia"/>
          <w:sz w:val="21"/>
          <w:szCs w:val="21"/>
        </w:rPr>
        <w:t>组播的特征及地址的分配。</w:t>
      </w:r>
    </w:p>
    <w:p w:rsidR="00063F0A" w:rsidRPr="00063F0A" w:rsidRDefault="00063F0A" w:rsidP="00063F0A">
      <w:pPr>
        <w:numPr>
          <w:ilvl w:val="0"/>
          <w:numId w:val="25"/>
        </w:numPr>
        <w:ind w:left="840"/>
        <w:jc w:val="left"/>
        <w:rPr>
          <w:sz w:val="21"/>
          <w:szCs w:val="21"/>
        </w:rPr>
      </w:pPr>
      <w:r w:rsidRPr="00063F0A">
        <w:rPr>
          <w:rFonts w:hint="eastAsia"/>
          <w:sz w:val="21"/>
          <w:szCs w:val="21"/>
        </w:rPr>
        <w:t>IPv6</w:t>
      </w:r>
      <w:r w:rsidRPr="00063F0A">
        <w:rPr>
          <w:rFonts w:hint="eastAsia"/>
          <w:sz w:val="21"/>
          <w:szCs w:val="21"/>
        </w:rPr>
        <w:t>组播协议（</w:t>
      </w:r>
      <w:r w:rsidRPr="00063F0A">
        <w:rPr>
          <w:sz w:val="21"/>
          <w:szCs w:val="21"/>
        </w:rPr>
        <w:t>MLD</w:t>
      </w:r>
      <w:r w:rsidRPr="00063F0A">
        <w:rPr>
          <w:rFonts w:hint="eastAsia"/>
          <w:sz w:val="21"/>
          <w:szCs w:val="21"/>
        </w:rPr>
        <w:t>、</w:t>
      </w:r>
      <w:r w:rsidRPr="00063F0A">
        <w:rPr>
          <w:sz w:val="21"/>
          <w:szCs w:val="21"/>
        </w:rPr>
        <w:t>PIM-SM</w:t>
      </w:r>
      <w:r w:rsidRPr="00063F0A">
        <w:rPr>
          <w:rFonts w:hint="eastAsia"/>
          <w:sz w:val="21"/>
          <w:szCs w:val="21"/>
        </w:rPr>
        <w:t>、</w:t>
      </w:r>
      <w:r w:rsidRPr="00063F0A">
        <w:rPr>
          <w:sz w:val="21"/>
          <w:szCs w:val="21"/>
        </w:rPr>
        <w:t>PIM-SSM</w:t>
      </w:r>
      <w:r w:rsidRPr="00063F0A">
        <w:rPr>
          <w:sz w:val="21"/>
          <w:szCs w:val="21"/>
        </w:rPr>
        <w:t>等</w:t>
      </w:r>
      <w:r w:rsidRPr="00063F0A">
        <w:rPr>
          <w:rFonts w:hint="eastAsia"/>
          <w:sz w:val="21"/>
          <w:szCs w:val="21"/>
        </w:rPr>
        <w:t>）</w:t>
      </w:r>
      <w:r w:rsidRPr="00063F0A">
        <w:rPr>
          <w:sz w:val="21"/>
          <w:szCs w:val="21"/>
        </w:rPr>
        <w:t>的</w:t>
      </w:r>
      <w:r w:rsidRPr="00063F0A">
        <w:rPr>
          <w:rFonts w:hint="eastAsia"/>
          <w:sz w:val="21"/>
          <w:szCs w:val="21"/>
        </w:rPr>
        <w:t>功能特征及其应用。</w:t>
      </w:r>
    </w:p>
    <w:p w:rsidR="00063F0A" w:rsidRPr="00063F0A" w:rsidRDefault="00063F0A" w:rsidP="00063F0A">
      <w:pPr>
        <w:numPr>
          <w:ilvl w:val="0"/>
          <w:numId w:val="25"/>
        </w:numPr>
        <w:ind w:left="840"/>
        <w:jc w:val="left"/>
        <w:rPr>
          <w:sz w:val="21"/>
          <w:szCs w:val="21"/>
        </w:rPr>
      </w:pPr>
      <w:r w:rsidRPr="00063F0A">
        <w:rPr>
          <w:rFonts w:hint="eastAsia"/>
          <w:sz w:val="21"/>
          <w:szCs w:val="21"/>
        </w:rPr>
        <w:t>验证视频点播和直播在</w:t>
      </w:r>
      <w:r w:rsidRPr="00063F0A">
        <w:rPr>
          <w:rFonts w:hint="eastAsia"/>
          <w:sz w:val="21"/>
          <w:szCs w:val="21"/>
        </w:rPr>
        <w:t>IPv6</w:t>
      </w:r>
      <w:r w:rsidRPr="00063F0A">
        <w:rPr>
          <w:rFonts w:hint="eastAsia"/>
          <w:sz w:val="21"/>
          <w:szCs w:val="21"/>
        </w:rPr>
        <w:t>组播网中传输的稳定性。</w:t>
      </w:r>
    </w:p>
    <w:p w:rsidR="001D7920" w:rsidRPr="001163D1" w:rsidRDefault="001163D1" w:rsidP="001163D1">
      <w:pPr>
        <w:ind w:firstLineChars="134" w:firstLine="282"/>
        <w:rPr>
          <w:rFonts w:asciiTheme="minorEastAsia" w:hAnsiTheme="minorEastAsia" w:cs="宋体"/>
          <w:b/>
          <w:bCs/>
          <w:color w:val="000000"/>
          <w:kern w:val="0"/>
          <w:sz w:val="21"/>
          <w:szCs w:val="21"/>
        </w:rPr>
      </w:pPr>
      <w:r>
        <w:rPr>
          <w:rFonts w:asciiTheme="minorEastAsia" w:hAnsiTheme="minorEastAsia" w:cs="宋体" w:hint="eastAsia"/>
          <w:b/>
          <w:bCs/>
          <w:color w:val="000000"/>
          <w:kern w:val="0"/>
          <w:sz w:val="21"/>
          <w:szCs w:val="21"/>
        </w:rPr>
        <w:t>2</w:t>
      </w:r>
      <w:r w:rsidR="001D7920" w:rsidRPr="001163D1">
        <w:rPr>
          <w:rFonts w:asciiTheme="minorEastAsia" w:hAnsiTheme="minorEastAsia" w:cs="宋体" w:hint="eastAsia"/>
          <w:b/>
          <w:bCs/>
          <w:color w:val="000000"/>
          <w:kern w:val="0"/>
          <w:sz w:val="21"/>
          <w:szCs w:val="21"/>
        </w:rPr>
        <w:t>.5  基于IPv6网络的应用研究</w:t>
      </w:r>
    </w:p>
    <w:p w:rsidR="00063F0A" w:rsidRPr="00063F0A" w:rsidRDefault="00063F0A" w:rsidP="00063F0A">
      <w:pPr>
        <w:ind w:firstLine="420"/>
        <w:rPr>
          <w:sz w:val="21"/>
          <w:szCs w:val="21"/>
        </w:rPr>
      </w:pPr>
      <w:r w:rsidRPr="00063F0A">
        <w:rPr>
          <w:rFonts w:hint="eastAsia"/>
          <w:sz w:val="21"/>
          <w:szCs w:val="21"/>
        </w:rPr>
        <w:t>本项目将从以下几方面对</w:t>
      </w:r>
      <w:r w:rsidRPr="00063F0A">
        <w:rPr>
          <w:rFonts w:hint="eastAsia"/>
          <w:sz w:val="21"/>
          <w:szCs w:val="21"/>
        </w:rPr>
        <w:t>IPv6</w:t>
      </w:r>
      <w:r w:rsidRPr="00063F0A">
        <w:rPr>
          <w:rFonts w:hint="eastAsia"/>
          <w:sz w:val="21"/>
          <w:szCs w:val="21"/>
        </w:rPr>
        <w:t>技术在网络通信中的应用进行实践性的研究：</w:t>
      </w:r>
    </w:p>
    <w:p w:rsidR="00063F0A" w:rsidRPr="00063F0A" w:rsidRDefault="00063F0A" w:rsidP="00063F0A">
      <w:pPr>
        <w:numPr>
          <w:ilvl w:val="0"/>
          <w:numId w:val="25"/>
        </w:numPr>
        <w:ind w:left="840"/>
        <w:jc w:val="left"/>
        <w:rPr>
          <w:sz w:val="21"/>
          <w:szCs w:val="21"/>
        </w:rPr>
      </w:pPr>
      <w:r w:rsidRPr="00063F0A">
        <w:rPr>
          <w:rFonts w:hint="eastAsia"/>
          <w:sz w:val="21"/>
          <w:szCs w:val="21"/>
        </w:rPr>
        <w:t>DNS</w:t>
      </w:r>
      <w:r w:rsidRPr="00063F0A">
        <w:rPr>
          <w:rFonts w:hint="eastAsia"/>
          <w:sz w:val="21"/>
          <w:szCs w:val="21"/>
        </w:rPr>
        <w:t>服务器改造：完成域名和</w:t>
      </w:r>
      <w:r w:rsidRPr="00063F0A">
        <w:rPr>
          <w:rFonts w:hint="eastAsia"/>
          <w:sz w:val="21"/>
          <w:szCs w:val="21"/>
        </w:rPr>
        <w:t>IPv6</w:t>
      </w:r>
      <w:r w:rsidRPr="00063F0A">
        <w:rPr>
          <w:rFonts w:hint="eastAsia"/>
          <w:sz w:val="21"/>
          <w:szCs w:val="21"/>
        </w:rPr>
        <w:t>地址的映射，接受</w:t>
      </w:r>
      <w:r w:rsidRPr="00063F0A">
        <w:rPr>
          <w:rFonts w:hint="eastAsia"/>
          <w:sz w:val="21"/>
          <w:szCs w:val="21"/>
        </w:rPr>
        <w:t>IPv6</w:t>
      </w:r>
      <w:r w:rsidRPr="00063F0A">
        <w:rPr>
          <w:rFonts w:hint="eastAsia"/>
          <w:sz w:val="21"/>
          <w:szCs w:val="21"/>
        </w:rPr>
        <w:t>的</w:t>
      </w:r>
      <w:r w:rsidRPr="00063F0A">
        <w:rPr>
          <w:rFonts w:hint="eastAsia"/>
          <w:sz w:val="21"/>
          <w:szCs w:val="21"/>
        </w:rPr>
        <w:t>DNS</w:t>
      </w:r>
      <w:r w:rsidRPr="00063F0A">
        <w:rPr>
          <w:rFonts w:hint="eastAsia"/>
          <w:sz w:val="21"/>
          <w:szCs w:val="21"/>
        </w:rPr>
        <w:t>请求。</w:t>
      </w:r>
    </w:p>
    <w:p w:rsidR="00063F0A" w:rsidRPr="00063F0A" w:rsidRDefault="00063F0A" w:rsidP="00063F0A">
      <w:pPr>
        <w:numPr>
          <w:ilvl w:val="0"/>
          <w:numId w:val="25"/>
        </w:numPr>
        <w:ind w:left="840"/>
        <w:jc w:val="left"/>
        <w:rPr>
          <w:sz w:val="21"/>
          <w:szCs w:val="21"/>
        </w:rPr>
      </w:pPr>
      <w:r w:rsidRPr="00063F0A">
        <w:rPr>
          <w:rFonts w:hint="eastAsia"/>
          <w:sz w:val="21"/>
          <w:szCs w:val="21"/>
        </w:rPr>
        <w:t>网站入口改造：防火墙、负载均衡、网络设备等全部支持双栈。</w:t>
      </w:r>
    </w:p>
    <w:p w:rsidR="00063F0A" w:rsidRPr="00063F0A" w:rsidRDefault="00063F0A" w:rsidP="00063F0A">
      <w:pPr>
        <w:numPr>
          <w:ilvl w:val="0"/>
          <w:numId w:val="25"/>
        </w:numPr>
        <w:ind w:left="840"/>
        <w:jc w:val="left"/>
        <w:rPr>
          <w:sz w:val="21"/>
          <w:szCs w:val="21"/>
        </w:rPr>
      </w:pPr>
      <w:r w:rsidRPr="00063F0A">
        <w:rPr>
          <w:rFonts w:hint="eastAsia"/>
          <w:sz w:val="21"/>
          <w:szCs w:val="21"/>
        </w:rPr>
        <w:t>网站内部改造：内部服务器、代码调用逻辑等全部支持双栈。</w:t>
      </w:r>
    </w:p>
    <w:p w:rsidR="001D7920" w:rsidRPr="001163D1" w:rsidRDefault="001163D1" w:rsidP="001163D1">
      <w:pPr>
        <w:ind w:firstLineChars="134" w:firstLine="282"/>
        <w:rPr>
          <w:rFonts w:asciiTheme="minorEastAsia" w:hAnsiTheme="minorEastAsia" w:cs="宋体"/>
          <w:b/>
          <w:bCs/>
          <w:color w:val="000000"/>
          <w:kern w:val="0"/>
          <w:sz w:val="21"/>
          <w:szCs w:val="21"/>
        </w:rPr>
      </w:pPr>
      <w:r>
        <w:rPr>
          <w:rFonts w:asciiTheme="minorEastAsia" w:hAnsiTheme="minorEastAsia" w:cs="宋体" w:hint="eastAsia"/>
          <w:b/>
          <w:bCs/>
          <w:color w:val="000000"/>
          <w:kern w:val="0"/>
          <w:sz w:val="21"/>
          <w:szCs w:val="21"/>
        </w:rPr>
        <w:t>2</w:t>
      </w:r>
      <w:r w:rsidR="001D7920" w:rsidRPr="001163D1">
        <w:rPr>
          <w:rFonts w:asciiTheme="minorEastAsia" w:hAnsiTheme="minorEastAsia" w:cs="宋体" w:hint="eastAsia"/>
          <w:b/>
          <w:bCs/>
          <w:color w:val="000000"/>
          <w:kern w:val="0"/>
          <w:sz w:val="21"/>
          <w:szCs w:val="21"/>
        </w:rPr>
        <w:t>.6  基于IPv6网络的安全研究</w:t>
      </w:r>
    </w:p>
    <w:p w:rsidR="00063F0A" w:rsidRPr="00063F0A" w:rsidRDefault="00063F0A" w:rsidP="00063F0A">
      <w:pPr>
        <w:ind w:firstLine="420"/>
        <w:rPr>
          <w:sz w:val="21"/>
          <w:szCs w:val="21"/>
        </w:rPr>
      </w:pPr>
      <w:r w:rsidRPr="00063F0A">
        <w:rPr>
          <w:rFonts w:hint="eastAsia"/>
          <w:sz w:val="21"/>
          <w:szCs w:val="21"/>
        </w:rPr>
        <w:t>为了能有效抑制异常流量，构建稳定健康可信任的</w:t>
      </w:r>
      <w:r w:rsidRPr="00063F0A">
        <w:rPr>
          <w:rFonts w:hint="eastAsia"/>
          <w:sz w:val="21"/>
          <w:szCs w:val="21"/>
        </w:rPr>
        <w:t>IPv6</w:t>
      </w:r>
      <w:r w:rsidRPr="00063F0A">
        <w:rPr>
          <w:rFonts w:hint="eastAsia"/>
          <w:sz w:val="21"/>
          <w:szCs w:val="21"/>
        </w:rPr>
        <w:t>网络，本项目将主要研究</w:t>
      </w:r>
      <w:r w:rsidRPr="00063F0A">
        <w:rPr>
          <w:rFonts w:hint="eastAsia"/>
          <w:sz w:val="21"/>
          <w:szCs w:val="21"/>
        </w:rPr>
        <w:t>IPv6</w:t>
      </w:r>
      <w:r w:rsidRPr="00063F0A">
        <w:rPr>
          <w:rFonts w:hint="eastAsia"/>
          <w:sz w:val="21"/>
          <w:szCs w:val="21"/>
        </w:rPr>
        <w:t>网络应具备的安全防护能力，具体研究内容包括：</w:t>
      </w:r>
    </w:p>
    <w:p w:rsidR="00063F0A" w:rsidRPr="00063F0A" w:rsidRDefault="00063F0A" w:rsidP="00063F0A">
      <w:pPr>
        <w:numPr>
          <w:ilvl w:val="0"/>
          <w:numId w:val="25"/>
        </w:numPr>
        <w:ind w:left="840"/>
        <w:jc w:val="left"/>
        <w:rPr>
          <w:sz w:val="21"/>
          <w:szCs w:val="21"/>
        </w:rPr>
      </w:pPr>
      <w:r w:rsidRPr="00063F0A">
        <w:rPr>
          <w:rFonts w:hint="eastAsia"/>
          <w:sz w:val="21"/>
          <w:szCs w:val="21"/>
        </w:rPr>
        <w:t>收集</w:t>
      </w:r>
      <w:r w:rsidRPr="00063F0A">
        <w:rPr>
          <w:rFonts w:hint="eastAsia"/>
          <w:sz w:val="21"/>
          <w:szCs w:val="21"/>
        </w:rPr>
        <w:t>IPv6</w:t>
      </w:r>
      <w:r w:rsidRPr="00063F0A">
        <w:rPr>
          <w:rFonts w:hint="eastAsia"/>
          <w:sz w:val="21"/>
          <w:szCs w:val="21"/>
        </w:rPr>
        <w:t>网络下常见的网络攻击类型并进行深入研究。</w:t>
      </w:r>
    </w:p>
    <w:p w:rsidR="00063F0A" w:rsidRPr="00063F0A" w:rsidRDefault="00063F0A" w:rsidP="00063F0A">
      <w:pPr>
        <w:numPr>
          <w:ilvl w:val="0"/>
          <w:numId w:val="25"/>
        </w:numPr>
        <w:ind w:left="840"/>
        <w:jc w:val="left"/>
        <w:rPr>
          <w:sz w:val="21"/>
          <w:szCs w:val="21"/>
        </w:rPr>
      </w:pPr>
      <w:r w:rsidRPr="00063F0A">
        <w:rPr>
          <w:rFonts w:hint="eastAsia"/>
          <w:sz w:val="21"/>
          <w:szCs w:val="21"/>
        </w:rPr>
        <w:t>搭建</w:t>
      </w:r>
      <w:r w:rsidRPr="00063F0A">
        <w:rPr>
          <w:rFonts w:hint="eastAsia"/>
          <w:sz w:val="21"/>
          <w:szCs w:val="21"/>
        </w:rPr>
        <w:t>IPv6</w:t>
      </w:r>
      <w:r w:rsidRPr="00063F0A">
        <w:rPr>
          <w:rFonts w:hint="eastAsia"/>
          <w:sz w:val="21"/>
          <w:szCs w:val="21"/>
        </w:rPr>
        <w:t>网络下的攻击测试系统并进行实际的攻击测试。</w:t>
      </w:r>
    </w:p>
    <w:p w:rsidR="00063F0A" w:rsidRPr="00063F0A" w:rsidRDefault="00063F0A" w:rsidP="00063F0A">
      <w:pPr>
        <w:numPr>
          <w:ilvl w:val="0"/>
          <w:numId w:val="25"/>
        </w:numPr>
        <w:ind w:left="840"/>
        <w:jc w:val="left"/>
        <w:rPr>
          <w:sz w:val="21"/>
          <w:szCs w:val="21"/>
        </w:rPr>
      </w:pPr>
      <w:r w:rsidRPr="00063F0A">
        <w:rPr>
          <w:rFonts w:hint="eastAsia"/>
          <w:sz w:val="21"/>
          <w:szCs w:val="21"/>
        </w:rPr>
        <w:t>制定</w:t>
      </w:r>
      <w:r w:rsidRPr="00063F0A">
        <w:rPr>
          <w:rFonts w:hint="eastAsia"/>
          <w:sz w:val="21"/>
          <w:szCs w:val="21"/>
        </w:rPr>
        <w:t>IPv6</w:t>
      </w:r>
      <w:r w:rsidRPr="00063F0A">
        <w:rPr>
          <w:rFonts w:hint="eastAsia"/>
          <w:sz w:val="21"/>
          <w:szCs w:val="21"/>
        </w:rPr>
        <w:t>网络下对常见网络攻击类型的安全防护策略。</w:t>
      </w:r>
    </w:p>
    <w:p w:rsidR="001D7920" w:rsidRPr="001163D1" w:rsidRDefault="001163D1" w:rsidP="001163D1">
      <w:pPr>
        <w:ind w:firstLineChars="134" w:firstLine="282"/>
        <w:rPr>
          <w:rFonts w:asciiTheme="minorEastAsia" w:hAnsiTheme="minorEastAsia" w:cs="宋体"/>
          <w:b/>
          <w:bCs/>
          <w:color w:val="000000"/>
          <w:kern w:val="0"/>
          <w:sz w:val="21"/>
          <w:szCs w:val="21"/>
        </w:rPr>
      </w:pPr>
      <w:r>
        <w:rPr>
          <w:rFonts w:asciiTheme="minorEastAsia" w:hAnsiTheme="minorEastAsia" w:cs="宋体" w:hint="eastAsia"/>
          <w:b/>
          <w:bCs/>
          <w:color w:val="000000"/>
          <w:kern w:val="0"/>
          <w:sz w:val="21"/>
          <w:szCs w:val="21"/>
        </w:rPr>
        <w:t>2</w:t>
      </w:r>
      <w:r w:rsidR="001D7920" w:rsidRPr="001163D1">
        <w:rPr>
          <w:rFonts w:asciiTheme="minorEastAsia" w:hAnsiTheme="minorEastAsia" w:cs="宋体" w:hint="eastAsia"/>
          <w:b/>
          <w:bCs/>
          <w:color w:val="000000"/>
          <w:kern w:val="0"/>
          <w:sz w:val="21"/>
          <w:szCs w:val="21"/>
        </w:rPr>
        <w:t>.7  IPv4至IPv6过渡技术研究</w:t>
      </w:r>
    </w:p>
    <w:p w:rsidR="001D7920" w:rsidRPr="001163D1" w:rsidRDefault="00063F0A" w:rsidP="001D7920">
      <w:pPr>
        <w:ind w:firstLine="420"/>
        <w:rPr>
          <w:sz w:val="21"/>
          <w:szCs w:val="21"/>
        </w:rPr>
      </w:pPr>
      <w:r w:rsidRPr="00063F0A">
        <w:rPr>
          <w:rFonts w:hint="eastAsia"/>
          <w:sz w:val="21"/>
          <w:szCs w:val="21"/>
        </w:rPr>
        <w:t>本项目主要对当前三种主流的过渡技术进行研究：</w:t>
      </w:r>
    </w:p>
    <w:p w:rsidR="001D7920" w:rsidRPr="001163D1" w:rsidRDefault="001D7920" w:rsidP="001163D1">
      <w:pPr>
        <w:numPr>
          <w:ilvl w:val="0"/>
          <w:numId w:val="30"/>
        </w:numPr>
        <w:ind w:left="840"/>
        <w:jc w:val="left"/>
        <w:rPr>
          <w:sz w:val="21"/>
          <w:szCs w:val="21"/>
        </w:rPr>
      </w:pPr>
      <w:r w:rsidRPr="001163D1">
        <w:rPr>
          <w:rFonts w:hint="eastAsia"/>
          <w:sz w:val="21"/>
          <w:szCs w:val="21"/>
        </w:rPr>
        <w:t>双协议栈技术</w:t>
      </w:r>
    </w:p>
    <w:p w:rsidR="001D7920" w:rsidRPr="001163D1" w:rsidRDefault="00063F0A" w:rsidP="001D7920">
      <w:pPr>
        <w:ind w:firstLine="420"/>
        <w:rPr>
          <w:sz w:val="21"/>
          <w:szCs w:val="21"/>
        </w:rPr>
      </w:pPr>
      <w:r w:rsidRPr="00063F0A">
        <w:rPr>
          <w:rFonts w:hint="eastAsia"/>
          <w:sz w:val="21"/>
          <w:szCs w:val="21"/>
        </w:rPr>
        <w:t>终端各类应用系统、网络设备同时支持</w:t>
      </w:r>
      <w:r w:rsidRPr="00063F0A">
        <w:rPr>
          <w:sz w:val="21"/>
          <w:szCs w:val="21"/>
        </w:rPr>
        <w:t>IPv4</w:t>
      </w:r>
      <w:r w:rsidRPr="00063F0A">
        <w:rPr>
          <w:rFonts w:hint="eastAsia"/>
          <w:sz w:val="21"/>
          <w:szCs w:val="21"/>
        </w:rPr>
        <w:t>协议栈和</w:t>
      </w:r>
      <w:r w:rsidRPr="00063F0A">
        <w:rPr>
          <w:sz w:val="21"/>
          <w:szCs w:val="21"/>
        </w:rPr>
        <w:t>IPv6</w:t>
      </w:r>
      <w:r w:rsidRPr="00063F0A">
        <w:rPr>
          <w:rFonts w:hint="eastAsia"/>
          <w:sz w:val="21"/>
          <w:szCs w:val="21"/>
        </w:rPr>
        <w:t>协议栈，当和</w:t>
      </w:r>
      <w:r w:rsidRPr="00063F0A">
        <w:rPr>
          <w:sz w:val="21"/>
          <w:szCs w:val="21"/>
        </w:rPr>
        <w:t>IPv4</w:t>
      </w:r>
      <w:r w:rsidRPr="00063F0A">
        <w:rPr>
          <w:rFonts w:hint="eastAsia"/>
          <w:sz w:val="21"/>
          <w:szCs w:val="21"/>
        </w:rPr>
        <w:t>节点通信时需要采用</w:t>
      </w:r>
      <w:r w:rsidRPr="00063F0A">
        <w:rPr>
          <w:sz w:val="21"/>
          <w:szCs w:val="21"/>
        </w:rPr>
        <w:t>IPv4</w:t>
      </w:r>
      <w:r w:rsidRPr="00063F0A">
        <w:rPr>
          <w:rFonts w:hint="eastAsia"/>
          <w:sz w:val="21"/>
          <w:szCs w:val="21"/>
        </w:rPr>
        <w:t>协议栈，当和</w:t>
      </w:r>
      <w:r w:rsidRPr="00063F0A">
        <w:rPr>
          <w:sz w:val="21"/>
          <w:szCs w:val="21"/>
        </w:rPr>
        <w:t>IPv6</w:t>
      </w:r>
      <w:r w:rsidRPr="00063F0A">
        <w:rPr>
          <w:rFonts w:hint="eastAsia"/>
          <w:sz w:val="21"/>
          <w:szCs w:val="21"/>
        </w:rPr>
        <w:t>节点通信时需要采用</w:t>
      </w:r>
      <w:r w:rsidRPr="00063F0A">
        <w:rPr>
          <w:sz w:val="21"/>
          <w:szCs w:val="21"/>
        </w:rPr>
        <w:t>IPv6</w:t>
      </w:r>
      <w:r w:rsidRPr="00063F0A">
        <w:rPr>
          <w:rFonts w:hint="eastAsia"/>
          <w:sz w:val="21"/>
          <w:szCs w:val="21"/>
        </w:rPr>
        <w:t>协议栈。</w:t>
      </w:r>
    </w:p>
    <w:p w:rsidR="001D7920" w:rsidRPr="001163D1" w:rsidRDefault="00063F0A" w:rsidP="001163D1">
      <w:pPr>
        <w:ind w:firstLine="420"/>
        <w:rPr>
          <w:sz w:val="21"/>
          <w:szCs w:val="21"/>
        </w:rPr>
      </w:pPr>
      <w:r w:rsidRPr="00063F0A">
        <w:rPr>
          <w:rFonts w:hint="eastAsia"/>
          <w:sz w:val="21"/>
          <w:szCs w:val="21"/>
        </w:rPr>
        <w:t>主要研究</w:t>
      </w:r>
      <w:r w:rsidRPr="00063F0A">
        <w:rPr>
          <w:sz w:val="21"/>
          <w:szCs w:val="21"/>
        </w:rPr>
        <w:t>的双栈技术有</w:t>
      </w:r>
      <w:r w:rsidRPr="00063F0A">
        <w:rPr>
          <w:rFonts w:hint="eastAsia"/>
          <w:sz w:val="21"/>
          <w:szCs w:val="21"/>
        </w:rPr>
        <w:t>Dual-Stack</w:t>
      </w:r>
      <w:r w:rsidRPr="00063F0A">
        <w:rPr>
          <w:rFonts w:hint="eastAsia"/>
          <w:sz w:val="21"/>
          <w:szCs w:val="21"/>
        </w:rPr>
        <w:t>、</w:t>
      </w:r>
      <w:r w:rsidRPr="00063F0A">
        <w:rPr>
          <w:rFonts w:hint="eastAsia"/>
          <w:sz w:val="21"/>
          <w:szCs w:val="21"/>
        </w:rPr>
        <w:t>NAT444</w:t>
      </w:r>
      <w:r w:rsidRPr="00063F0A">
        <w:rPr>
          <w:sz w:val="21"/>
          <w:szCs w:val="21"/>
        </w:rPr>
        <w:t>等。</w:t>
      </w:r>
    </w:p>
    <w:p w:rsidR="001D7920" w:rsidRPr="001163D1" w:rsidRDefault="001D7920" w:rsidP="001163D1">
      <w:pPr>
        <w:numPr>
          <w:ilvl w:val="0"/>
          <w:numId w:val="30"/>
        </w:numPr>
        <w:ind w:left="840"/>
        <w:jc w:val="left"/>
        <w:rPr>
          <w:sz w:val="21"/>
          <w:szCs w:val="21"/>
        </w:rPr>
      </w:pPr>
      <w:r w:rsidRPr="001163D1">
        <w:rPr>
          <w:rFonts w:hint="eastAsia"/>
          <w:sz w:val="21"/>
          <w:szCs w:val="21"/>
        </w:rPr>
        <w:t>隧道技术</w:t>
      </w:r>
    </w:p>
    <w:p w:rsidR="001D7920" w:rsidRPr="001163D1" w:rsidRDefault="00063F0A" w:rsidP="001D7920">
      <w:pPr>
        <w:ind w:firstLine="420"/>
        <w:rPr>
          <w:sz w:val="21"/>
          <w:szCs w:val="21"/>
        </w:rPr>
      </w:pPr>
      <w:r w:rsidRPr="00063F0A">
        <w:rPr>
          <w:rFonts w:hint="eastAsia"/>
          <w:sz w:val="21"/>
          <w:szCs w:val="21"/>
        </w:rPr>
        <w:lastRenderedPageBreak/>
        <w:t>将</w:t>
      </w:r>
      <w:r w:rsidRPr="00063F0A">
        <w:rPr>
          <w:rFonts w:hint="eastAsia"/>
          <w:sz w:val="21"/>
          <w:szCs w:val="21"/>
        </w:rPr>
        <w:t>IPv6</w:t>
      </w:r>
      <w:r w:rsidRPr="00063F0A">
        <w:rPr>
          <w:rFonts w:hint="eastAsia"/>
          <w:sz w:val="21"/>
          <w:szCs w:val="21"/>
        </w:rPr>
        <w:t>报文封装在</w:t>
      </w:r>
      <w:r w:rsidRPr="00063F0A">
        <w:rPr>
          <w:rFonts w:hint="eastAsia"/>
          <w:sz w:val="21"/>
          <w:szCs w:val="21"/>
        </w:rPr>
        <w:t>IPv4</w:t>
      </w:r>
      <w:r w:rsidRPr="00063F0A">
        <w:rPr>
          <w:rFonts w:hint="eastAsia"/>
          <w:sz w:val="21"/>
          <w:szCs w:val="21"/>
        </w:rPr>
        <w:t>报文中，这样</w:t>
      </w:r>
      <w:r w:rsidRPr="00063F0A">
        <w:rPr>
          <w:rFonts w:hint="eastAsia"/>
          <w:sz w:val="21"/>
          <w:szCs w:val="21"/>
        </w:rPr>
        <w:t>IPv6</w:t>
      </w:r>
      <w:r w:rsidRPr="00063F0A">
        <w:rPr>
          <w:rFonts w:hint="eastAsia"/>
          <w:sz w:val="21"/>
          <w:szCs w:val="21"/>
        </w:rPr>
        <w:t>协议包就可以通过</w:t>
      </w:r>
      <w:r w:rsidRPr="00063F0A">
        <w:rPr>
          <w:rFonts w:hint="eastAsia"/>
          <w:sz w:val="21"/>
          <w:szCs w:val="21"/>
        </w:rPr>
        <w:t>IPv4</w:t>
      </w:r>
      <w:r w:rsidRPr="00063F0A">
        <w:rPr>
          <w:rFonts w:hint="eastAsia"/>
          <w:sz w:val="21"/>
          <w:szCs w:val="21"/>
        </w:rPr>
        <w:t>网络进行通信。因此被孤立的</w:t>
      </w:r>
      <w:r w:rsidRPr="00063F0A">
        <w:rPr>
          <w:rFonts w:hint="eastAsia"/>
          <w:sz w:val="21"/>
          <w:szCs w:val="21"/>
        </w:rPr>
        <w:t>IPv6</w:t>
      </w:r>
      <w:r w:rsidRPr="00063F0A">
        <w:rPr>
          <w:rFonts w:hint="eastAsia"/>
          <w:sz w:val="21"/>
          <w:szCs w:val="21"/>
        </w:rPr>
        <w:t>网络之间可以通过</w:t>
      </w:r>
      <w:r w:rsidRPr="00063F0A">
        <w:rPr>
          <w:rFonts w:hint="eastAsia"/>
          <w:sz w:val="21"/>
          <w:szCs w:val="21"/>
        </w:rPr>
        <w:t>IPv6</w:t>
      </w:r>
      <w:r w:rsidRPr="00063F0A">
        <w:rPr>
          <w:rFonts w:hint="eastAsia"/>
          <w:sz w:val="21"/>
          <w:szCs w:val="21"/>
        </w:rPr>
        <w:t>的隧道技术互相通信而无需对现有的</w:t>
      </w:r>
      <w:r w:rsidRPr="00063F0A">
        <w:rPr>
          <w:rFonts w:hint="eastAsia"/>
          <w:sz w:val="21"/>
          <w:szCs w:val="21"/>
        </w:rPr>
        <w:t>IPv4</w:t>
      </w:r>
      <w:r w:rsidRPr="00063F0A">
        <w:rPr>
          <w:rFonts w:hint="eastAsia"/>
          <w:sz w:val="21"/>
          <w:szCs w:val="21"/>
        </w:rPr>
        <w:t>网络做任何修改和升级。</w:t>
      </w:r>
    </w:p>
    <w:p w:rsidR="001D7920" w:rsidRPr="001163D1" w:rsidRDefault="00063F0A" w:rsidP="001163D1">
      <w:pPr>
        <w:ind w:firstLine="420"/>
        <w:rPr>
          <w:sz w:val="21"/>
          <w:szCs w:val="21"/>
        </w:rPr>
      </w:pPr>
      <w:r w:rsidRPr="00063F0A">
        <w:rPr>
          <w:rFonts w:hint="eastAsia"/>
          <w:sz w:val="21"/>
          <w:szCs w:val="21"/>
        </w:rPr>
        <w:t>主要研究的隧道技术包括手动</w:t>
      </w:r>
      <w:r w:rsidRPr="00063F0A">
        <w:rPr>
          <w:sz w:val="21"/>
          <w:szCs w:val="21"/>
        </w:rPr>
        <w:t>隧道技术和自动隧道技术</w:t>
      </w:r>
      <w:r w:rsidRPr="00063F0A">
        <w:rPr>
          <w:rFonts w:hint="eastAsia"/>
          <w:sz w:val="21"/>
          <w:szCs w:val="21"/>
        </w:rPr>
        <w:t>。</w:t>
      </w:r>
    </w:p>
    <w:p w:rsidR="001D7920" w:rsidRPr="001163D1" w:rsidRDefault="001D7920" w:rsidP="001163D1">
      <w:pPr>
        <w:numPr>
          <w:ilvl w:val="0"/>
          <w:numId w:val="30"/>
        </w:numPr>
        <w:ind w:left="840"/>
        <w:jc w:val="left"/>
        <w:rPr>
          <w:sz w:val="21"/>
          <w:szCs w:val="21"/>
        </w:rPr>
      </w:pPr>
      <w:r w:rsidRPr="001163D1">
        <w:rPr>
          <w:rFonts w:hint="eastAsia"/>
          <w:sz w:val="21"/>
          <w:szCs w:val="21"/>
        </w:rPr>
        <w:t>翻译技术</w:t>
      </w:r>
    </w:p>
    <w:p w:rsidR="001D7920" w:rsidRPr="001163D1" w:rsidRDefault="00063F0A" w:rsidP="001D7920">
      <w:pPr>
        <w:ind w:firstLine="420"/>
        <w:rPr>
          <w:sz w:val="21"/>
          <w:szCs w:val="21"/>
        </w:rPr>
      </w:pPr>
      <w:r w:rsidRPr="00063F0A">
        <w:rPr>
          <w:rFonts w:hint="eastAsia"/>
          <w:sz w:val="21"/>
          <w:szCs w:val="21"/>
        </w:rPr>
        <w:t>在</w:t>
      </w:r>
      <w:r w:rsidRPr="00063F0A">
        <w:rPr>
          <w:rFonts w:hint="eastAsia"/>
          <w:sz w:val="21"/>
          <w:szCs w:val="21"/>
        </w:rPr>
        <w:t>IPv6</w:t>
      </w:r>
      <w:r w:rsidRPr="00063F0A">
        <w:rPr>
          <w:rFonts w:hint="eastAsia"/>
          <w:sz w:val="21"/>
          <w:szCs w:val="21"/>
        </w:rPr>
        <w:t>网络和</w:t>
      </w:r>
      <w:r w:rsidRPr="00063F0A">
        <w:rPr>
          <w:rFonts w:hint="eastAsia"/>
          <w:sz w:val="21"/>
          <w:szCs w:val="21"/>
        </w:rPr>
        <w:t>IPv4</w:t>
      </w:r>
      <w:r w:rsidRPr="00063F0A">
        <w:rPr>
          <w:rFonts w:hint="eastAsia"/>
          <w:sz w:val="21"/>
          <w:szCs w:val="21"/>
        </w:rPr>
        <w:t>网络之间部署协议转换设备，建立</w:t>
      </w:r>
      <w:r w:rsidRPr="00063F0A">
        <w:rPr>
          <w:rFonts w:hint="eastAsia"/>
          <w:sz w:val="21"/>
          <w:szCs w:val="21"/>
        </w:rPr>
        <w:t>IPv6/IPv4</w:t>
      </w:r>
      <w:r w:rsidRPr="00063F0A">
        <w:rPr>
          <w:rFonts w:hint="eastAsia"/>
          <w:sz w:val="21"/>
          <w:szCs w:val="21"/>
        </w:rPr>
        <w:t>之间地址和端口的映射关系，以实现</w:t>
      </w:r>
      <w:r w:rsidRPr="00063F0A">
        <w:rPr>
          <w:sz w:val="21"/>
          <w:szCs w:val="21"/>
        </w:rPr>
        <w:t>IPv4</w:t>
      </w:r>
      <w:r w:rsidRPr="00063F0A">
        <w:rPr>
          <w:rFonts w:hint="eastAsia"/>
          <w:sz w:val="21"/>
          <w:szCs w:val="21"/>
        </w:rPr>
        <w:t>网络与</w:t>
      </w:r>
      <w:r w:rsidRPr="00063F0A">
        <w:rPr>
          <w:sz w:val="21"/>
          <w:szCs w:val="21"/>
        </w:rPr>
        <w:t>IPv6</w:t>
      </w:r>
      <w:r w:rsidRPr="00063F0A">
        <w:rPr>
          <w:rFonts w:hint="eastAsia"/>
          <w:sz w:val="21"/>
          <w:szCs w:val="21"/>
        </w:rPr>
        <w:t>网络之间互访问题。</w:t>
      </w:r>
    </w:p>
    <w:p w:rsidR="001D7920" w:rsidRPr="001163D1" w:rsidRDefault="00063F0A" w:rsidP="001D7920">
      <w:pPr>
        <w:ind w:firstLine="420"/>
        <w:rPr>
          <w:sz w:val="21"/>
          <w:szCs w:val="21"/>
        </w:rPr>
      </w:pPr>
      <w:r w:rsidRPr="00063F0A">
        <w:rPr>
          <w:rFonts w:hint="eastAsia"/>
          <w:sz w:val="21"/>
          <w:szCs w:val="21"/>
        </w:rPr>
        <w:t>主要研究的翻译</w:t>
      </w:r>
      <w:r w:rsidRPr="00063F0A">
        <w:rPr>
          <w:sz w:val="21"/>
          <w:szCs w:val="21"/>
        </w:rPr>
        <w:t>技术包括网络层翻译技术及应用层翻译技术</w:t>
      </w:r>
      <w:r w:rsidRPr="00063F0A">
        <w:rPr>
          <w:rFonts w:hint="eastAsia"/>
          <w:sz w:val="21"/>
          <w:szCs w:val="21"/>
        </w:rPr>
        <w:t>。</w:t>
      </w:r>
      <w:r w:rsidR="001D7920" w:rsidRPr="001163D1">
        <w:rPr>
          <w:sz w:val="21"/>
          <w:szCs w:val="21"/>
        </w:rPr>
        <w:t xml:space="preserve"> </w:t>
      </w:r>
    </w:p>
    <w:p w:rsidR="001D7920" w:rsidRPr="001163D1" w:rsidRDefault="001163D1" w:rsidP="001163D1">
      <w:pPr>
        <w:rPr>
          <w:rFonts w:asciiTheme="minorEastAsia" w:hAnsiTheme="minorEastAsia" w:cs="宋体"/>
          <w:b/>
          <w:bCs/>
          <w:color w:val="000000"/>
          <w:kern w:val="0"/>
          <w:sz w:val="21"/>
          <w:szCs w:val="21"/>
        </w:rPr>
      </w:pPr>
      <w:r>
        <w:rPr>
          <w:rFonts w:asciiTheme="minorEastAsia" w:hAnsiTheme="minorEastAsia" w:cs="宋体" w:hint="eastAsia"/>
          <w:b/>
          <w:bCs/>
          <w:color w:val="000000"/>
          <w:kern w:val="0"/>
          <w:sz w:val="21"/>
          <w:szCs w:val="21"/>
        </w:rPr>
        <w:t>3</w:t>
      </w:r>
      <w:r w:rsidR="008E2F52">
        <w:rPr>
          <w:rFonts w:asciiTheme="minorEastAsia" w:hAnsiTheme="minorEastAsia" w:cs="宋体" w:hint="eastAsia"/>
          <w:b/>
          <w:bCs/>
          <w:color w:val="000000"/>
          <w:kern w:val="0"/>
          <w:sz w:val="21"/>
          <w:szCs w:val="21"/>
        </w:rPr>
        <w:t>、</w:t>
      </w:r>
      <w:r w:rsidR="001D7920" w:rsidRPr="001163D1">
        <w:rPr>
          <w:rFonts w:asciiTheme="minorEastAsia" w:hAnsiTheme="minorEastAsia" w:cs="宋体" w:hint="eastAsia"/>
          <w:b/>
          <w:bCs/>
          <w:color w:val="000000"/>
          <w:kern w:val="0"/>
          <w:sz w:val="21"/>
          <w:szCs w:val="21"/>
        </w:rPr>
        <w:t>考核指标</w:t>
      </w:r>
    </w:p>
    <w:p w:rsidR="001D7920" w:rsidRPr="001163D1" w:rsidRDefault="001163D1" w:rsidP="001163D1">
      <w:pPr>
        <w:ind w:firstLineChars="134" w:firstLine="282"/>
        <w:rPr>
          <w:rFonts w:asciiTheme="minorEastAsia" w:hAnsiTheme="minorEastAsia" w:cs="宋体"/>
          <w:b/>
          <w:bCs/>
          <w:color w:val="000000"/>
          <w:kern w:val="0"/>
          <w:sz w:val="21"/>
          <w:szCs w:val="21"/>
        </w:rPr>
      </w:pPr>
      <w:r>
        <w:rPr>
          <w:rFonts w:asciiTheme="minorEastAsia" w:hAnsiTheme="minorEastAsia" w:cs="宋体" w:hint="eastAsia"/>
          <w:b/>
          <w:bCs/>
          <w:color w:val="000000"/>
          <w:kern w:val="0"/>
          <w:sz w:val="21"/>
          <w:szCs w:val="21"/>
        </w:rPr>
        <w:t>3</w:t>
      </w:r>
      <w:r w:rsidR="001D7920" w:rsidRPr="001163D1">
        <w:rPr>
          <w:rFonts w:asciiTheme="minorEastAsia" w:hAnsiTheme="minorEastAsia" w:cs="宋体" w:hint="eastAsia"/>
          <w:b/>
          <w:bCs/>
          <w:color w:val="000000"/>
          <w:kern w:val="0"/>
          <w:sz w:val="21"/>
          <w:szCs w:val="21"/>
        </w:rPr>
        <w:t>.1  IPv6建设的地址规划设计考核指标</w:t>
      </w:r>
    </w:p>
    <w:p w:rsidR="0029696D" w:rsidRPr="0029696D" w:rsidRDefault="0029696D" w:rsidP="0029696D">
      <w:pPr>
        <w:numPr>
          <w:ilvl w:val="0"/>
          <w:numId w:val="31"/>
        </w:numPr>
        <w:jc w:val="left"/>
        <w:rPr>
          <w:sz w:val="21"/>
          <w:szCs w:val="21"/>
        </w:rPr>
      </w:pPr>
      <w:r w:rsidRPr="0029696D">
        <w:rPr>
          <w:rFonts w:hint="eastAsia"/>
          <w:sz w:val="21"/>
          <w:szCs w:val="21"/>
        </w:rPr>
        <w:t>IPv6</w:t>
      </w:r>
      <w:r w:rsidRPr="0029696D">
        <w:rPr>
          <w:rFonts w:hint="eastAsia"/>
          <w:sz w:val="21"/>
          <w:szCs w:val="21"/>
        </w:rPr>
        <w:t>地址划分要尽量给相同的业务和功能分配连续的</w:t>
      </w:r>
      <w:r w:rsidRPr="0029696D">
        <w:rPr>
          <w:rFonts w:hint="eastAsia"/>
          <w:sz w:val="21"/>
          <w:szCs w:val="21"/>
        </w:rPr>
        <w:t>IP</w:t>
      </w:r>
      <w:r w:rsidRPr="0029696D">
        <w:rPr>
          <w:rFonts w:hint="eastAsia"/>
          <w:sz w:val="21"/>
          <w:szCs w:val="21"/>
        </w:rPr>
        <w:t>地址空间，有利于路由聚合及安全控制。</w:t>
      </w:r>
    </w:p>
    <w:p w:rsidR="0029696D" w:rsidRPr="0029696D" w:rsidRDefault="0029696D" w:rsidP="0029696D">
      <w:pPr>
        <w:numPr>
          <w:ilvl w:val="0"/>
          <w:numId w:val="31"/>
        </w:numPr>
        <w:jc w:val="left"/>
        <w:rPr>
          <w:sz w:val="21"/>
          <w:szCs w:val="21"/>
        </w:rPr>
      </w:pPr>
      <w:r w:rsidRPr="0029696D">
        <w:rPr>
          <w:rFonts w:hint="eastAsia"/>
          <w:sz w:val="21"/>
          <w:szCs w:val="21"/>
        </w:rPr>
        <w:t>IPv6</w:t>
      </w:r>
      <w:r w:rsidRPr="0029696D">
        <w:rPr>
          <w:rFonts w:hint="eastAsia"/>
          <w:sz w:val="21"/>
          <w:szCs w:val="21"/>
        </w:rPr>
        <w:t>地址划分要兼顾到近期的需求与远期的发展以及网络的扩展，预留相应的地址段。</w:t>
      </w:r>
    </w:p>
    <w:p w:rsidR="001D7920" w:rsidRPr="008228C8" w:rsidRDefault="008228C8" w:rsidP="008228C8">
      <w:pPr>
        <w:ind w:firstLineChars="134" w:firstLine="282"/>
        <w:rPr>
          <w:rFonts w:asciiTheme="minorEastAsia" w:hAnsiTheme="minorEastAsia" w:cs="宋体"/>
          <w:b/>
          <w:bCs/>
          <w:color w:val="000000"/>
          <w:kern w:val="0"/>
          <w:sz w:val="21"/>
          <w:szCs w:val="21"/>
        </w:rPr>
      </w:pPr>
      <w:r>
        <w:rPr>
          <w:rFonts w:asciiTheme="minorEastAsia" w:hAnsiTheme="minorEastAsia" w:cs="宋体" w:hint="eastAsia"/>
          <w:b/>
          <w:bCs/>
          <w:color w:val="000000"/>
          <w:kern w:val="0"/>
          <w:sz w:val="21"/>
          <w:szCs w:val="21"/>
        </w:rPr>
        <w:t>3</w:t>
      </w:r>
      <w:r w:rsidR="001D7920" w:rsidRPr="008228C8">
        <w:rPr>
          <w:rFonts w:asciiTheme="minorEastAsia" w:hAnsiTheme="minorEastAsia" w:cs="宋体" w:hint="eastAsia"/>
          <w:b/>
          <w:bCs/>
          <w:color w:val="000000"/>
          <w:kern w:val="0"/>
          <w:sz w:val="21"/>
          <w:szCs w:val="21"/>
        </w:rPr>
        <w:t>.2  IPv6网络架构研究考核指标</w:t>
      </w:r>
    </w:p>
    <w:p w:rsidR="0029696D" w:rsidRPr="0029696D" w:rsidRDefault="0029696D" w:rsidP="0029696D">
      <w:pPr>
        <w:numPr>
          <w:ilvl w:val="0"/>
          <w:numId w:val="31"/>
        </w:numPr>
        <w:jc w:val="left"/>
        <w:rPr>
          <w:sz w:val="21"/>
          <w:szCs w:val="21"/>
        </w:rPr>
      </w:pPr>
      <w:r w:rsidRPr="0029696D">
        <w:rPr>
          <w:rFonts w:hint="eastAsia"/>
          <w:sz w:val="21"/>
          <w:szCs w:val="21"/>
        </w:rPr>
        <w:t>在本项目实验环境中能配置并实现多种</w:t>
      </w:r>
      <w:r w:rsidRPr="0029696D">
        <w:rPr>
          <w:rFonts w:hint="eastAsia"/>
          <w:sz w:val="21"/>
          <w:szCs w:val="21"/>
        </w:rPr>
        <w:t>IPv6</w:t>
      </w:r>
      <w:r w:rsidRPr="0029696D">
        <w:rPr>
          <w:rFonts w:hint="eastAsia"/>
          <w:sz w:val="21"/>
          <w:szCs w:val="21"/>
        </w:rPr>
        <w:t>路由协议。</w:t>
      </w:r>
    </w:p>
    <w:p w:rsidR="001D7920" w:rsidRPr="008228C8" w:rsidRDefault="008228C8" w:rsidP="008228C8">
      <w:pPr>
        <w:ind w:firstLineChars="134" w:firstLine="282"/>
        <w:rPr>
          <w:rFonts w:asciiTheme="minorEastAsia" w:hAnsiTheme="minorEastAsia" w:cs="宋体"/>
          <w:b/>
          <w:bCs/>
          <w:color w:val="000000"/>
          <w:kern w:val="0"/>
          <w:sz w:val="21"/>
          <w:szCs w:val="21"/>
        </w:rPr>
      </w:pPr>
      <w:r>
        <w:rPr>
          <w:rFonts w:asciiTheme="minorEastAsia" w:hAnsiTheme="minorEastAsia" w:cs="宋体" w:hint="eastAsia"/>
          <w:b/>
          <w:bCs/>
          <w:color w:val="000000"/>
          <w:kern w:val="0"/>
          <w:sz w:val="21"/>
          <w:szCs w:val="21"/>
        </w:rPr>
        <w:t>3</w:t>
      </w:r>
      <w:r w:rsidR="001D7920" w:rsidRPr="008228C8">
        <w:rPr>
          <w:rFonts w:asciiTheme="minorEastAsia" w:hAnsiTheme="minorEastAsia" w:cs="宋体" w:hint="eastAsia"/>
          <w:b/>
          <w:bCs/>
          <w:color w:val="000000"/>
          <w:kern w:val="0"/>
          <w:sz w:val="21"/>
          <w:szCs w:val="21"/>
        </w:rPr>
        <w:t>.3  网络在流量工程方面的技术决策考核指标</w:t>
      </w:r>
    </w:p>
    <w:p w:rsidR="00D07C39" w:rsidRPr="00D07C39" w:rsidRDefault="00D07C39" w:rsidP="00D07C39">
      <w:pPr>
        <w:numPr>
          <w:ilvl w:val="0"/>
          <w:numId w:val="31"/>
        </w:numPr>
        <w:jc w:val="left"/>
        <w:rPr>
          <w:sz w:val="21"/>
          <w:szCs w:val="21"/>
        </w:rPr>
      </w:pPr>
      <w:r w:rsidRPr="00D07C39">
        <w:rPr>
          <w:rFonts w:hint="eastAsia"/>
          <w:sz w:val="21"/>
          <w:szCs w:val="21"/>
        </w:rPr>
        <w:t>完成《基于</w:t>
      </w:r>
      <w:r w:rsidRPr="00D07C39">
        <w:rPr>
          <w:rFonts w:hint="eastAsia"/>
          <w:sz w:val="21"/>
          <w:szCs w:val="21"/>
        </w:rPr>
        <w:t>IPv6</w:t>
      </w:r>
      <w:r w:rsidRPr="00D07C39">
        <w:rPr>
          <w:rFonts w:hint="eastAsia"/>
          <w:sz w:val="21"/>
          <w:szCs w:val="21"/>
        </w:rPr>
        <w:t>的</w:t>
      </w:r>
      <w:r w:rsidRPr="00D07C39">
        <w:rPr>
          <w:rFonts w:hint="eastAsia"/>
          <w:sz w:val="21"/>
          <w:szCs w:val="21"/>
        </w:rPr>
        <w:t>Segment Routing</w:t>
      </w:r>
      <w:r w:rsidRPr="00D07C39">
        <w:rPr>
          <w:rFonts w:hint="eastAsia"/>
          <w:sz w:val="21"/>
          <w:szCs w:val="21"/>
        </w:rPr>
        <w:t>流量工程关键技术研究》报告。</w:t>
      </w:r>
    </w:p>
    <w:p w:rsidR="001D7920" w:rsidRPr="008228C8" w:rsidRDefault="008228C8" w:rsidP="008228C8">
      <w:pPr>
        <w:ind w:firstLineChars="134" w:firstLine="282"/>
        <w:rPr>
          <w:rFonts w:asciiTheme="minorEastAsia" w:hAnsiTheme="minorEastAsia" w:cs="宋体"/>
          <w:b/>
          <w:bCs/>
          <w:color w:val="000000"/>
          <w:kern w:val="0"/>
          <w:sz w:val="21"/>
          <w:szCs w:val="21"/>
        </w:rPr>
      </w:pPr>
      <w:r>
        <w:rPr>
          <w:rFonts w:asciiTheme="minorEastAsia" w:hAnsiTheme="minorEastAsia" w:cs="宋体" w:hint="eastAsia"/>
          <w:b/>
          <w:bCs/>
          <w:color w:val="000000"/>
          <w:kern w:val="0"/>
          <w:sz w:val="21"/>
          <w:szCs w:val="21"/>
        </w:rPr>
        <w:t>3</w:t>
      </w:r>
      <w:r w:rsidR="001D7920" w:rsidRPr="008228C8">
        <w:rPr>
          <w:rFonts w:asciiTheme="minorEastAsia" w:hAnsiTheme="minorEastAsia" w:cs="宋体" w:hint="eastAsia"/>
          <w:b/>
          <w:bCs/>
          <w:color w:val="000000"/>
          <w:kern w:val="0"/>
          <w:sz w:val="21"/>
          <w:szCs w:val="21"/>
        </w:rPr>
        <w:t>.4  视频组播在网络上的传输方案考核指标</w:t>
      </w:r>
    </w:p>
    <w:p w:rsidR="00D07C39" w:rsidRPr="00D07C39" w:rsidRDefault="00D07C39" w:rsidP="00D07C39">
      <w:pPr>
        <w:numPr>
          <w:ilvl w:val="0"/>
          <w:numId w:val="31"/>
        </w:numPr>
        <w:jc w:val="left"/>
        <w:rPr>
          <w:sz w:val="21"/>
          <w:szCs w:val="21"/>
        </w:rPr>
      </w:pPr>
      <w:r w:rsidRPr="00D07C39">
        <w:rPr>
          <w:rFonts w:hint="eastAsia"/>
          <w:sz w:val="21"/>
          <w:szCs w:val="21"/>
        </w:rPr>
        <w:t>在本项目实验环境中至少使用一种组播协议实现视频传输。</w:t>
      </w:r>
    </w:p>
    <w:p w:rsidR="001D7920" w:rsidRPr="008228C8" w:rsidRDefault="008228C8" w:rsidP="008228C8">
      <w:pPr>
        <w:ind w:firstLineChars="134" w:firstLine="282"/>
        <w:rPr>
          <w:rFonts w:asciiTheme="minorEastAsia" w:hAnsiTheme="minorEastAsia" w:cs="宋体"/>
          <w:b/>
          <w:bCs/>
          <w:color w:val="000000"/>
          <w:kern w:val="0"/>
          <w:sz w:val="21"/>
          <w:szCs w:val="21"/>
        </w:rPr>
      </w:pPr>
      <w:r>
        <w:rPr>
          <w:rFonts w:asciiTheme="minorEastAsia" w:hAnsiTheme="minorEastAsia" w:cs="宋体" w:hint="eastAsia"/>
          <w:b/>
          <w:bCs/>
          <w:color w:val="000000"/>
          <w:kern w:val="0"/>
          <w:sz w:val="21"/>
          <w:szCs w:val="21"/>
        </w:rPr>
        <w:t>3</w:t>
      </w:r>
      <w:r w:rsidR="001D7920" w:rsidRPr="008228C8">
        <w:rPr>
          <w:rFonts w:asciiTheme="minorEastAsia" w:hAnsiTheme="minorEastAsia" w:cs="宋体" w:hint="eastAsia"/>
          <w:b/>
          <w:bCs/>
          <w:color w:val="000000"/>
          <w:kern w:val="0"/>
          <w:sz w:val="21"/>
          <w:szCs w:val="21"/>
        </w:rPr>
        <w:t>.5  基于IPv6网络的应用研究考核指标</w:t>
      </w:r>
    </w:p>
    <w:p w:rsidR="00D07C39" w:rsidRPr="00D07C39" w:rsidRDefault="00D07C39" w:rsidP="00D07C39">
      <w:pPr>
        <w:numPr>
          <w:ilvl w:val="0"/>
          <w:numId w:val="31"/>
        </w:numPr>
        <w:jc w:val="left"/>
        <w:rPr>
          <w:sz w:val="21"/>
          <w:szCs w:val="21"/>
        </w:rPr>
      </w:pPr>
      <w:r w:rsidRPr="00D07C39">
        <w:rPr>
          <w:rFonts w:hint="eastAsia"/>
          <w:sz w:val="21"/>
          <w:szCs w:val="21"/>
        </w:rPr>
        <w:t>搭建双栈实验环境，能够同时支持</w:t>
      </w:r>
      <w:r w:rsidRPr="00D07C39">
        <w:rPr>
          <w:rFonts w:hint="eastAsia"/>
          <w:sz w:val="21"/>
          <w:szCs w:val="21"/>
        </w:rPr>
        <w:t>IPv4</w:t>
      </w:r>
      <w:r w:rsidRPr="00D07C39">
        <w:rPr>
          <w:rFonts w:hint="eastAsia"/>
          <w:sz w:val="21"/>
          <w:szCs w:val="21"/>
        </w:rPr>
        <w:t>和</w:t>
      </w:r>
      <w:r w:rsidRPr="00D07C39">
        <w:rPr>
          <w:rFonts w:hint="eastAsia"/>
          <w:sz w:val="21"/>
          <w:szCs w:val="21"/>
        </w:rPr>
        <w:t>IPv6</w:t>
      </w:r>
      <w:r w:rsidRPr="00D07C39">
        <w:rPr>
          <w:rFonts w:hint="eastAsia"/>
          <w:sz w:val="21"/>
          <w:szCs w:val="21"/>
        </w:rPr>
        <w:t>协议的访问。</w:t>
      </w:r>
    </w:p>
    <w:p w:rsidR="001D7920" w:rsidRPr="008228C8" w:rsidRDefault="008228C8" w:rsidP="008228C8">
      <w:pPr>
        <w:ind w:firstLineChars="134" w:firstLine="282"/>
        <w:rPr>
          <w:rFonts w:asciiTheme="minorEastAsia" w:hAnsiTheme="minorEastAsia" w:cs="宋体"/>
          <w:b/>
          <w:bCs/>
          <w:color w:val="000000"/>
          <w:kern w:val="0"/>
          <w:sz w:val="21"/>
          <w:szCs w:val="21"/>
        </w:rPr>
      </w:pPr>
      <w:r>
        <w:rPr>
          <w:rFonts w:asciiTheme="minorEastAsia" w:hAnsiTheme="minorEastAsia" w:cs="宋体" w:hint="eastAsia"/>
          <w:b/>
          <w:bCs/>
          <w:color w:val="000000"/>
          <w:kern w:val="0"/>
          <w:sz w:val="21"/>
          <w:szCs w:val="21"/>
        </w:rPr>
        <w:t>3</w:t>
      </w:r>
      <w:r w:rsidR="001D7920" w:rsidRPr="008228C8">
        <w:rPr>
          <w:rFonts w:asciiTheme="minorEastAsia" w:hAnsiTheme="minorEastAsia" w:cs="宋体" w:hint="eastAsia"/>
          <w:b/>
          <w:bCs/>
          <w:color w:val="000000"/>
          <w:kern w:val="0"/>
          <w:sz w:val="21"/>
          <w:szCs w:val="21"/>
        </w:rPr>
        <w:t>.6  基于IPv6网络的安全研究考核指标</w:t>
      </w:r>
    </w:p>
    <w:p w:rsidR="00D07C39" w:rsidRPr="00D07C39" w:rsidRDefault="00D07C39" w:rsidP="00D07C39">
      <w:pPr>
        <w:numPr>
          <w:ilvl w:val="0"/>
          <w:numId w:val="31"/>
        </w:numPr>
        <w:jc w:val="left"/>
        <w:rPr>
          <w:sz w:val="21"/>
          <w:szCs w:val="21"/>
        </w:rPr>
      </w:pPr>
      <w:r w:rsidRPr="00D07C39">
        <w:rPr>
          <w:rFonts w:hint="eastAsia"/>
          <w:sz w:val="21"/>
          <w:szCs w:val="21"/>
        </w:rPr>
        <w:t>针对常见的</w:t>
      </w:r>
      <w:r w:rsidRPr="00D07C39">
        <w:rPr>
          <w:rFonts w:hint="eastAsia"/>
          <w:sz w:val="21"/>
          <w:szCs w:val="21"/>
        </w:rPr>
        <w:t>IPv6</w:t>
      </w:r>
      <w:r w:rsidRPr="00D07C39">
        <w:rPr>
          <w:rFonts w:hint="eastAsia"/>
          <w:sz w:val="21"/>
          <w:szCs w:val="21"/>
        </w:rPr>
        <w:t>网络攻击类型，能有效抑制异常流量，保障网络安全。</w:t>
      </w:r>
    </w:p>
    <w:p w:rsidR="001D7920" w:rsidRPr="008228C8" w:rsidRDefault="008228C8" w:rsidP="008228C8">
      <w:pPr>
        <w:ind w:firstLineChars="134" w:firstLine="282"/>
        <w:rPr>
          <w:rFonts w:asciiTheme="minorEastAsia" w:hAnsiTheme="minorEastAsia" w:cs="宋体"/>
          <w:b/>
          <w:bCs/>
          <w:color w:val="000000"/>
          <w:kern w:val="0"/>
          <w:sz w:val="21"/>
          <w:szCs w:val="21"/>
        </w:rPr>
      </w:pPr>
      <w:r>
        <w:rPr>
          <w:rFonts w:asciiTheme="minorEastAsia" w:hAnsiTheme="minorEastAsia" w:cs="宋体" w:hint="eastAsia"/>
          <w:b/>
          <w:bCs/>
          <w:color w:val="000000"/>
          <w:kern w:val="0"/>
          <w:sz w:val="21"/>
          <w:szCs w:val="21"/>
        </w:rPr>
        <w:t>3</w:t>
      </w:r>
      <w:r w:rsidR="001D7920" w:rsidRPr="008228C8">
        <w:rPr>
          <w:rFonts w:asciiTheme="minorEastAsia" w:hAnsiTheme="minorEastAsia" w:cs="宋体" w:hint="eastAsia"/>
          <w:b/>
          <w:bCs/>
          <w:color w:val="000000"/>
          <w:kern w:val="0"/>
          <w:sz w:val="21"/>
          <w:szCs w:val="21"/>
        </w:rPr>
        <w:t>.7  IPv4至IPv6过渡技术研究考核指标</w:t>
      </w:r>
    </w:p>
    <w:p w:rsidR="00D07C39" w:rsidRPr="00D07C39" w:rsidRDefault="00D07C39" w:rsidP="00D07C39">
      <w:pPr>
        <w:numPr>
          <w:ilvl w:val="0"/>
          <w:numId w:val="31"/>
        </w:numPr>
        <w:jc w:val="left"/>
        <w:rPr>
          <w:sz w:val="21"/>
          <w:szCs w:val="21"/>
        </w:rPr>
      </w:pPr>
      <w:r w:rsidRPr="00D07C39">
        <w:rPr>
          <w:rFonts w:hint="eastAsia"/>
          <w:sz w:val="21"/>
          <w:szCs w:val="21"/>
        </w:rPr>
        <w:t>在本项目实验环境中至少使用一种主流过渡技术实现</w:t>
      </w:r>
      <w:r w:rsidRPr="00D07C39">
        <w:rPr>
          <w:rFonts w:hint="eastAsia"/>
          <w:sz w:val="21"/>
          <w:szCs w:val="21"/>
        </w:rPr>
        <w:t>IPv4</w:t>
      </w:r>
      <w:r w:rsidRPr="00D07C39">
        <w:rPr>
          <w:rFonts w:hint="eastAsia"/>
          <w:sz w:val="21"/>
          <w:szCs w:val="21"/>
        </w:rPr>
        <w:t>到</w:t>
      </w:r>
      <w:r w:rsidRPr="00D07C39">
        <w:rPr>
          <w:rFonts w:hint="eastAsia"/>
          <w:sz w:val="21"/>
          <w:szCs w:val="21"/>
        </w:rPr>
        <w:t>ipv6</w:t>
      </w:r>
      <w:r w:rsidRPr="00D07C39">
        <w:rPr>
          <w:rFonts w:hint="eastAsia"/>
          <w:sz w:val="21"/>
          <w:szCs w:val="21"/>
        </w:rPr>
        <w:t>的演进。</w:t>
      </w:r>
    </w:p>
    <w:p w:rsidR="001D7920" w:rsidRPr="008228C8" w:rsidRDefault="008228C8" w:rsidP="008228C8">
      <w:pPr>
        <w:rPr>
          <w:rFonts w:asciiTheme="minorEastAsia" w:hAnsiTheme="minorEastAsia" w:cs="宋体"/>
          <w:b/>
          <w:bCs/>
          <w:color w:val="000000"/>
          <w:kern w:val="0"/>
          <w:sz w:val="21"/>
          <w:szCs w:val="21"/>
        </w:rPr>
      </w:pPr>
      <w:r>
        <w:rPr>
          <w:rFonts w:asciiTheme="minorEastAsia" w:hAnsiTheme="minorEastAsia" w:cs="宋体" w:hint="eastAsia"/>
          <w:b/>
          <w:bCs/>
          <w:color w:val="000000"/>
          <w:kern w:val="0"/>
          <w:sz w:val="21"/>
          <w:szCs w:val="21"/>
        </w:rPr>
        <w:t>4</w:t>
      </w:r>
      <w:r w:rsidR="008E2F52">
        <w:rPr>
          <w:rFonts w:asciiTheme="minorEastAsia" w:hAnsiTheme="minorEastAsia" w:cs="宋体" w:hint="eastAsia"/>
          <w:b/>
          <w:bCs/>
          <w:color w:val="000000"/>
          <w:kern w:val="0"/>
          <w:sz w:val="21"/>
          <w:szCs w:val="21"/>
        </w:rPr>
        <w:t>、</w:t>
      </w:r>
      <w:r w:rsidR="001D7920" w:rsidRPr="008228C8">
        <w:rPr>
          <w:rFonts w:asciiTheme="minorEastAsia" w:hAnsiTheme="minorEastAsia" w:cs="宋体" w:hint="eastAsia"/>
          <w:b/>
          <w:bCs/>
          <w:color w:val="000000"/>
          <w:kern w:val="0"/>
          <w:sz w:val="21"/>
          <w:szCs w:val="21"/>
        </w:rPr>
        <w:t>合作单位与项目负责人资质</w:t>
      </w:r>
    </w:p>
    <w:p w:rsidR="001D7920" w:rsidRPr="008E2F52" w:rsidRDefault="001D7920" w:rsidP="008E2F52">
      <w:pPr>
        <w:ind w:firstLine="420"/>
        <w:rPr>
          <w:rFonts w:ascii="宋体" w:hAnsi="宋体" w:cs="宋体"/>
          <w:color w:val="000000"/>
          <w:kern w:val="0"/>
          <w:sz w:val="21"/>
          <w:szCs w:val="21"/>
          <w:lang w:bidi="ar"/>
        </w:rPr>
      </w:pPr>
      <w:r w:rsidRPr="008E2F52">
        <w:rPr>
          <w:rFonts w:ascii="宋体" w:hAnsi="宋体" w:cs="宋体" w:hint="eastAsia"/>
          <w:color w:val="000000"/>
          <w:kern w:val="0"/>
          <w:sz w:val="21"/>
          <w:szCs w:val="21"/>
          <w:lang w:bidi="ar"/>
        </w:rPr>
        <w:t>1</w:t>
      </w:r>
      <w:r w:rsidR="008E2F52" w:rsidRPr="008E2F52">
        <w:rPr>
          <w:rFonts w:ascii="宋体" w:hAnsi="宋体" w:cs="宋体" w:hint="eastAsia"/>
          <w:color w:val="000000"/>
          <w:kern w:val="0"/>
          <w:sz w:val="21"/>
          <w:szCs w:val="21"/>
          <w:lang w:bidi="ar"/>
        </w:rPr>
        <w:t>）</w:t>
      </w:r>
      <w:r w:rsidR="00F45328">
        <w:rPr>
          <w:rFonts w:ascii="宋体" w:hAnsi="宋体" w:cs="宋体" w:hint="eastAsia"/>
          <w:color w:val="000000"/>
          <w:kern w:val="0"/>
          <w:sz w:val="21"/>
          <w:szCs w:val="21"/>
          <w:lang w:bidi="ar"/>
        </w:rPr>
        <w:t>对合作单位要求</w:t>
      </w:r>
    </w:p>
    <w:p w:rsidR="00D07C39" w:rsidRPr="00D07C39" w:rsidRDefault="00D07C39" w:rsidP="00D07C39">
      <w:pPr>
        <w:ind w:firstLine="420"/>
        <w:rPr>
          <w:sz w:val="21"/>
          <w:szCs w:val="21"/>
        </w:rPr>
      </w:pPr>
      <w:r w:rsidRPr="00D07C39">
        <w:rPr>
          <w:rFonts w:hint="eastAsia"/>
          <w:sz w:val="21"/>
          <w:szCs w:val="21"/>
        </w:rPr>
        <w:lastRenderedPageBreak/>
        <w:t>合作单位应是从事网络技术和网络安全研究的相关科研机构、高校或高新技术企业，且已具有相关的科研业绩和良好的合作信誉，具备较好的研发条件，较强的技术创新能力和一定的产、学、研合作基础，研究开发水平在同领域中处于前列。有过电视台网络建设、维护项目经验为优。合作单位对项目内容有比较准确的理解并具有同类项目研究经验。</w:t>
      </w:r>
    </w:p>
    <w:p w:rsidR="001D7920" w:rsidRPr="008E2F52" w:rsidRDefault="008E2F52" w:rsidP="008E2F52">
      <w:pPr>
        <w:ind w:firstLine="420"/>
        <w:rPr>
          <w:rFonts w:ascii="宋体" w:hAnsi="宋体" w:cs="宋体"/>
          <w:color w:val="000000"/>
          <w:kern w:val="0"/>
          <w:sz w:val="21"/>
          <w:szCs w:val="21"/>
          <w:lang w:bidi="ar"/>
        </w:rPr>
      </w:pPr>
      <w:r w:rsidRPr="008E2F52">
        <w:rPr>
          <w:rFonts w:ascii="宋体" w:hAnsi="宋体" w:cs="宋体" w:hint="eastAsia"/>
          <w:color w:val="000000"/>
          <w:kern w:val="0"/>
          <w:sz w:val="21"/>
          <w:szCs w:val="21"/>
          <w:lang w:bidi="ar"/>
        </w:rPr>
        <w:t>2）</w:t>
      </w:r>
      <w:r w:rsidR="00F45328">
        <w:rPr>
          <w:rFonts w:ascii="宋体" w:hAnsi="宋体" w:cs="宋体" w:hint="eastAsia"/>
          <w:color w:val="000000"/>
          <w:kern w:val="0"/>
          <w:sz w:val="21"/>
          <w:szCs w:val="21"/>
          <w:lang w:bidi="ar"/>
        </w:rPr>
        <w:t>对合作方项目负责人要求</w:t>
      </w:r>
    </w:p>
    <w:p w:rsidR="00D07C39" w:rsidRPr="00D07C39" w:rsidRDefault="00D07C39" w:rsidP="00D07C39">
      <w:pPr>
        <w:ind w:firstLine="420"/>
        <w:rPr>
          <w:sz w:val="21"/>
          <w:szCs w:val="21"/>
        </w:rPr>
      </w:pPr>
      <w:r w:rsidRPr="00D07C39">
        <w:rPr>
          <w:rFonts w:hint="eastAsia"/>
          <w:sz w:val="21"/>
          <w:szCs w:val="21"/>
        </w:rPr>
        <w:t>合作单位负责本项目研究的主要负责人要求具有高级以上职称（含副高），科研基础扎实，学术水平较高，对广电媒体行业有较深的了解，具有广电行业同类项目经验并具备良好的沟通协调和文字表达能力。</w:t>
      </w:r>
    </w:p>
    <w:p w:rsidR="001D7920" w:rsidRPr="008228C8" w:rsidRDefault="008228C8" w:rsidP="008228C8">
      <w:pPr>
        <w:rPr>
          <w:rFonts w:asciiTheme="minorEastAsia" w:hAnsiTheme="minorEastAsia" w:cs="宋体"/>
          <w:b/>
          <w:bCs/>
          <w:color w:val="000000"/>
          <w:kern w:val="0"/>
          <w:sz w:val="21"/>
          <w:szCs w:val="21"/>
        </w:rPr>
      </w:pPr>
      <w:r>
        <w:rPr>
          <w:rFonts w:asciiTheme="minorEastAsia" w:hAnsiTheme="minorEastAsia" w:cs="宋体" w:hint="eastAsia"/>
          <w:b/>
          <w:bCs/>
          <w:color w:val="000000"/>
          <w:kern w:val="0"/>
          <w:sz w:val="21"/>
          <w:szCs w:val="21"/>
        </w:rPr>
        <w:t>5</w:t>
      </w:r>
      <w:r w:rsidR="008E2F52">
        <w:rPr>
          <w:rFonts w:asciiTheme="minorEastAsia" w:hAnsiTheme="minorEastAsia" w:cs="宋体" w:hint="eastAsia"/>
          <w:b/>
          <w:bCs/>
          <w:color w:val="000000"/>
          <w:kern w:val="0"/>
          <w:sz w:val="21"/>
          <w:szCs w:val="21"/>
        </w:rPr>
        <w:t>、</w:t>
      </w:r>
      <w:r w:rsidR="001D7920" w:rsidRPr="008228C8">
        <w:rPr>
          <w:rFonts w:asciiTheme="minorEastAsia" w:hAnsiTheme="minorEastAsia" w:cs="宋体" w:hint="eastAsia"/>
          <w:b/>
          <w:bCs/>
          <w:color w:val="000000"/>
          <w:kern w:val="0"/>
          <w:sz w:val="21"/>
          <w:szCs w:val="21"/>
        </w:rPr>
        <w:t>研究期限</w:t>
      </w:r>
    </w:p>
    <w:p w:rsidR="001D7920" w:rsidRPr="0039418F" w:rsidRDefault="00F45328" w:rsidP="008228C8">
      <w:pPr>
        <w:ind w:firstLine="420"/>
        <w:rPr>
          <w:sz w:val="21"/>
          <w:szCs w:val="21"/>
        </w:rPr>
      </w:pPr>
      <w:r>
        <w:rPr>
          <w:rFonts w:hint="eastAsia"/>
          <w:sz w:val="21"/>
          <w:szCs w:val="21"/>
        </w:rPr>
        <w:t>本项目要求</w:t>
      </w:r>
      <w:r w:rsidR="001D7920" w:rsidRPr="0039418F">
        <w:rPr>
          <w:rFonts w:hint="eastAsia"/>
          <w:sz w:val="21"/>
          <w:szCs w:val="21"/>
        </w:rPr>
        <w:t>合作协议签署后</w:t>
      </w:r>
      <w:r w:rsidR="001D7920" w:rsidRPr="0039418F">
        <w:rPr>
          <w:rFonts w:hint="eastAsia"/>
          <w:sz w:val="21"/>
          <w:szCs w:val="21"/>
        </w:rPr>
        <w:t>12</w:t>
      </w:r>
      <w:r w:rsidR="001D7920" w:rsidRPr="0039418F">
        <w:rPr>
          <w:rFonts w:hint="eastAsia"/>
          <w:sz w:val="21"/>
          <w:szCs w:val="21"/>
        </w:rPr>
        <w:t>个月内完成。</w:t>
      </w:r>
    </w:p>
    <w:p w:rsidR="001D7920" w:rsidRPr="008228C8" w:rsidRDefault="008228C8" w:rsidP="008228C8">
      <w:pPr>
        <w:rPr>
          <w:rFonts w:asciiTheme="minorEastAsia" w:hAnsiTheme="minorEastAsia" w:cs="宋体"/>
          <w:b/>
          <w:bCs/>
          <w:color w:val="000000"/>
          <w:kern w:val="0"/>
          <w:sz w:val="21"/>
          <w:szCs w:val="21"/>
        </w:rPr>
      </w:pPr>
      <w:r>
        <w:rPr>
          <w:rFonts w:asciiTheme="minorEastAsia" w:hAnsiTheme="minorEastAsia" w:cs="宋体" w:hint="eastAsia"/>
          <w:b/>
          <w:bCs/>
          <w:color w:val="000000"/>
          <w:kern w:val="0"/>
          <w:sz w:val="21"/>
          <w:szCs w:val="21"/>
        </w:rPr>
        <w:t>6</w:t>
      </w:r>
      <w:r w:rsidR="008E2F52">
        <w:rPr>
          <w:rFonts w:asciiTheme="minorEastAsia" w:hAnsiTheme="minorEastAsia" w:cs="宋体" w:hint="eastAsia"/>
          <w:b/>
          <w:bCs/>
          <w:color w:val="000000"/>
          <w:kern w:val="0"/>
          <w:sz w:val="21"/>
          <w:szCs w:val="21"/>
        </w:rPr>
        <w:t>、</w:t>
      </w:r>
      <w:r w:rsidR="001D7920" w:rsidRPr="008228C8">
        <w:rPr>
          <w:rFonts w:asciiTheme="minorEastAsia" w:hAnsiTheme="minorEastAsia" w:cs="宋体" w:hint="eastAsia"/>
          <w:b/>
          <w:bCs/>
          <w:color w:val="000000"/>
          <w:kern w:val="0"/>
          <w:sz w:val="21"/>
          <w:szCs w:val="21"/>
        </w:rPr>
        <w:t>研究经费</w:t>
      </w:r>
    </w:p>
    <w:p w:rsidR="001D7920" w:rsidRPr="0039418F" w:rsidRDefault="001D7920" w:rsidP="001D7920">
      <w:pPr>
        <w:ind w:firstLine="420"/>
        <w:rPr>
          <w:sz w:val="21"/>
          <w:szCs w:val="21"/>
        </w:rPr>
      </w:pPr>
      <w:r w:rsidRPr="0039418F">
        <w:rPr>
          <w:rFonts w:hint="eastAsia"/>
          <w:sz w:val="21"/>
          <w:szCs w:val="21"/>
        </w:rPr>
        <w:t>本</w:t>
      </w:r>
      <w:r w:rsidR="008E2F52" w:rsidRPr="0039418F">
        <w:rPr>
          <w:rFonts w:hint="eastAsia"/>
          <w:sz w:val="21"/>
          <w:szCs w:val="21"/>
        </w:rPr>
        <w:t>项目</w:t>
      </w:r>
      <w:r w:rsidRPr="0039418F">
        <w:rPr>
          <w:rFonts w:hint="eastAsia"/>
          <w:sz w:val="21"/>
          <w:szCs w:val="21"/>
        </w:rPr>
        <w:t>研究预算不超过</w:t>
      </w:r>
      <w:r w:rsidRPr="0039418F">
        <w:rPr>
          <w:rFonts w:hint="eastAsia"/>
          <w:sz w:val="21"/>
          <w:szCs w:val="21"/>
        </w:rPr>
        <w:t>260</w:t>
      </w:r>
      <w:r w:rsidRPr="0039418F">
        <w:rPr>
          <w:rFonts w:hint="eastAsia"/>
          <w:sz w:val="21"/>
          <w:szCs w:val="21"/>
        </w:rPr>
        <w:t>万元。</w:t>
      </w:r>
    </w:p>
    <w:p w:rsidR="00FD649E" w:rsidRPr="001D7920" w:rsidRDefault="00FD649E" w:rsidP="00FD649E">
      <w:pPr>
        <w:ind w:firstLine="420"/>
        <w:rPr>
          <w:sz w:val="21"/>
          <w:szCs w:val="21"/>
        </w:rPr>
      </w:pPr>
    </w:p>
    <w:p w:rsidR="00C8598B" w:rsidRPr="00C8598B" w:rsidRDefault="008228C8" w:rsidP="008228C8">
      <w:pPr>
        <w:widowControl/>
        <w:spacing w:line="240" w:lineRule="auto"/>
        <w:jc w:val="left"/>
        <w:rPr>
          <w:sz w:val="21"/>
          <w:szCs w:val="21"/>
        </w:rPr>
      </w:pPr>
      <w:r>
        <w:rPr>
          <w:sz w:val="21"/>
          <w:szCs w:val="21"/>
        </w:rPr>
        <w:br w:type="page"/>
      </w:r>
    </w:p>
    <w:p w:rsidR="00E22706" w:rsidRPr="00343C92" w:rsidRDefault="0054643C" w:rsidP="00E22706">
      <w:pPr>
        <w:pStyle w:val="2"/>
        <w:rPr>
          <w:rFonts w:ascii="楷体" w:hAnsi="楷体"/>
        </w:rPr>
      </w:pPr>
      <w:bookmarkStart w:id="2" w:name="_Toc11676120"/>
      <w:r>
        <w:rPr>
          <w:rFonts w:ascii="楷体" w:hAnsi="楷体" w:hint="eastAsia"/>
        </w:rPr>
        <w:lastRenderedPageBreak/>
        <w:t>二</w:t>
      </w:r>
      <w:r w:rsidR="00E22706">
        <w:rPr>
          <w:rFonts w:ascii="楷体" w:hAnsi="楷体" w:hint="eastAsia"/>
        </w:rPr>
        <w:t>、</w:t>
      </w:r>
      <w:r w:rsidR="001D7920" w:rsidRPr="001D7920">
        <w:rPr>
          <w:rFonts w:ascii="楷体" w:hAnsi="楷体" w:hint="eastAsia"/>
        </w:rPr>
        <w:t>基于5G网络的融媒体应用研究</w:t>
      </w:r>
      <w:bookmarkEnd w:id="2"/>
    </w:p>
    <w:p w:rsidR="008E2F52" w:rsidRPr="005C54AA" w:rsidRDefault="008E2F52" w:rsidP="008E2F52">
      <w:pPr>
        <w:rPr>
          <w:rFonts w:asciiTheme="minorEastAsia" w:hAnsiTheme="minorEastAsia" w:cs="宋体"/>
          <w:b/>
          <w:bCs/>
          <w:color w:val="000000"/>
          <w:kern w:val="0"/>
          <w:sz w:val="21"/>
          <w:szCs w:val="21"/>
        </w:rPr>
      </w:pPr>
      <w:r w:rsidRPr="005C54AA">
        <w:rPr>
          <w:rFonts w:asciiTheme="minorEastAsia" w:hAnsiTheme="minorEastAsia" w:cs="宋体" w:hint="eastAsia"/>
          <w:b/>
          <w:bCs/>
          <w:color w:val="000000"/>
          <w:kern w:val="0"/>
          <w:sz w:val="21"/>
          <w:szCs w:val="21"/>
        </w:rPr>
        <w:t>1</w:t>
      </w:r>
      <w:r>
        <w:rPr>
          <w:rFonts w:asciiTheme="minorEastAsia" w:hAnsiTheme="minorEastAsia" w:cs="宋体" w:hint="eastAsia"/>
          <w:b/>
          <w:bCs/>
          <w:color w:val="000000"/>
          <w:kern w:val="0"/>
          <w:sz w:val="21"/>
          <w:szCs w:val="21"/>
        </w:rPr>
        <w:t>、</w:t>
      </w:r>
      <w:r w:rsidRPr="005C54AA">
        <w:rPr>
          <w:rFonts w:asciiTheme="minorEastAsia" w:hAnsiTheme="minorEastAsia" w:cs="宋体" w:hint="eastAsia"/>
          <w:b/>
          <w:bCs/>
          <w:color w:val="000000"/>
          <w:kern w:val="0"/>
          <w:sz w:val="21"/>
          <w:szCs w:val="21"/>
        </w:rPr>
        <w:t>项目背景及目标</w:t>
      </w:r>
    </w:p>
    <w:p w:rsidR="008E2F52" w:rsidRPr="005C54AA" w:rsidRDefault="008E2F52" w:rsidP="008E2F52">
      <w:pPr>
        <w:ind w:firstLine="420"/>
        <w:jc w:val="left"/>
        <w:rPr>
          <w:rFonts w:ascii="宋体" w:hAnsi="宋体" w:cs="宋体"/>
          <w:sz w:val="21"/>
          <w:szCs w:val="21"/>
        </w:rPr>
      </w:pPr>
      <w:r w:rsidRPr="005C54AA">
        <w:rPr>
          <w:rFonts w:ascii="宋体" w:hAnsi="宋体" w:cs="宋体" w:hint="eastAsia"/>
          <w:sz w:val="21"/>
          <w:szCs w:val="21"/>
        </w:rPr>
        <w:t>基于运营商5G网络技术的逐步成熟以及我台节目制作对于公共无线网络高带宽、低延时等技术特点的需求，通过该科研项目对5G网络环境下的我台各类应用是否稳定可靠运行进行论证与研究。</w:t>
      </w:r>
    </w:p>
    <w:p w:rsidR="008E2F52" w:rsidRPr="005C54AA" w:rsidRDefault="008E2F52" w:rsidP="008E2F52">
      <w:pPr>
        <w:ind w:firstLine="420"/>
        <w:jc w:val="left"/>
        <w:rPr>
          <w:rFonts w:ascii="宋体" w:hAnsi="宋体" w:cs="宋体"/>
          <w:sz w:val="21"/>
          <w:szCs w:val="21"/>
        </w:rPr>
      </w:pPr>
      <w:r w:rsidRPr="005C54AA">
        <w:rPr>
          <w:rFonts w:ascii="宋体" w:hAnsi="宋体" w:cs="宋体" w:hint="eastAsia"/>
          <w:sz w:val="21"/>
          <w:szCs w:val="21"/>
        </w:rPr>
        <w:t>主要目标是研发基于5G技术的新一代4K新闻素材采集、回传终端，研发我台5G新闻直播专用的便携式采集终端设备及配套周边，针对我台节目制作特点，优化参数、完善配套，尽快形成我台5G技术优势下的生产力。</w:t>
      </w:r>
    </w:p>
    <w:p w:rsidR="008E2F52" w:rsidRPr="005C54AA" w:rsidRDefault="008E2F52" w:rsidP="008E2F52">
      <w:pPr>
        <w:rPr>
          <w:rFonts w:asciiTheme="minorEastAsia" w:hAnsiTheme="minorEastAsia" w:cs="宋体"/>
          <w:b/>
          <w:bCs/>
          <w:color w:val="000000"/>
          <w:kern w:val="0"/>
          <w:sz w:val="21"/>
          <w:szCs w:val="21"/>
        </w:rPr>
      </w:pPr>
      <w:r>
        <w:rPr>
          <w:rFonts w:asciiTheme="minorEastAsia" w:hAnsiTheme="minorEastAsia" w:cs="宋体" w:hint="eastAsia"/>
          <w:b/>
          <w:bCs/>
          <w:color w:val="000000"/>
          <w:kern w:val="0"/>
          <w:sz w:val="21"/>
          <w:szCs w:val="21"/>
        </w:rPr>
        <w:t>2、</w:t>
      </w:r>
      <w:r w:rsidRPr="005C54AA">
        <w:rPr>
          <w:rFonts w:asciiTheme="minorEastAsia" w:hAnsiTheme="minorEastAsia" w:cs="宋体" w:hint="eastAsia"/>
          <w:b/>
          <w:bCs/>
          <w:color w:val="000000"/>
          <w:kern w:val="0"/>
          <w:sz w:val="21"/>
          <w:szCs w:val="21"/>
        </w:rPr>
        <w:t>研究内容</w:t>
      </w:r>
    </w:p>
    <w:p w:rsidR="008E2F52" w:rsidRPr="005C54AA" w:rsidRDefault="008E2F52" w:rsidP="008E2F52">
      <w:pPr>
        <w:ind w:firstLine="420"/>
        <w:rPr>
          <w:rFonts w:ascii="宋体" w:hAnsi="宋体" w:cs="宋体"/>
          <w:kern w:val="0"/>
          <w:sz w:val="21"/>
          <w:szCs w:val="21"/>
        </w:rPr>
      </w:pPr>
      <w:r w:rsidRPr="005C54AA">
        <w:rPr>
          <w:rFonts w:ascii="宋体" w:hAnsi="宋体" w:cs="宋体" w:hint="eastAsia"/>
          <w:kern w:val="0"/>
          <w:sz w:val="21"/>
          <w:szCs w:val="21"/>
        </w:rPr>
        <w:t>开展便携式5G超高清发射机（5G背包）需求调研及设备研制。力争研发出可靠、稳定、安全、便携、易用的便携式5G超高清发射机设备产品，并在各城市5G实验网中进行电视转播试用。</w:t>
      </w:r>
    </w:p>
    <w:p w:rsidR="008E2F52" w:rsidRPr="005C54AA" w:rsidRDefault="008E2F52" w:rsidP="008E2F52">
      <w:pPr>
        <w:rPr>
          <w:rFonts w:asciiTheme="minorEastAsia" w:hAnsiTheme="minorEastAsia" w:cs="宋体"/>
          <w:b/>
          <w:bCs/>
          <w:color w:val="000000"/>
          <w:kern w:val="0"/>
          <w:sz w:val="21"/>
          <w:szCs w:val="21"/>
        </w:rPr>
      </w:pPr>
      <w:r w:rsidRPr="005C54AA">
        <w:rPr>
          <w:rFonts w:asciiTheme="minorEastAsia" w:hAnsiTheme="minorEastAsia" w:cs="宋体" w:hint="eastAsia"/>
          <w:b/>
          <w:bCs/>
          <w:color w:val="000000"/>
          <w:kern w:val="0"/>
          <w:sz w:val="21"/>
          <w:szCs w:val="21"/>
        </w:rPr>
        <w:t>3</w:t>
      </w:r>
      <w:r>
        <w:rPr>
          <w:rFonts w:asciiTheme="minorEastAsia" w:hAnsiTheme="minorEastAsia" w:cs="宋体" w:hint="eastAsia"/>
          <w:b/>
          <w:bCs/>
          <w:color w:val="000000"/>
          <w:kern w:val="0"/>
          <w:sz w:val="21"/>
          <w:szCs w:val="21"/>
        </w:rPr>
        <w:t>、</w:t>
      </w:r>
      <w:r w:rsidRPr="005C54AA">
        <w:rPr>
          <w:rFonts w:asciiTheme="minorEastAsia" w:hAnsiTheme="minorEastAsia" w:cs="宋体" w:hint="eastAsia"/>
          <w:b/>
          <w:bCs/>
          <w:color w:val="000000"/>
          <w:kern w:val="0"/>
          <w:sz w:val="21"/>
          <w:szCs w:val="21"/>
        </w:rPr>
        <w:t>考核指标</w:t>
      </w:r>
    </w:p>
    <w:p w:rsidR="008E2F52" w:rsidRPr="005C54AA" w:rsidRDefault="008E2F52" w:rsidP="008E2F52">
      <w:pPr>
        <w:ind w:firstLine="420"/>
        <w:rPr>
          <w:rFonts w:ascii="宋体" w:hAnsi="宋体" w:cs="宋体"/>
          <w:sz w:val="21"/>
          <w:szCs w:val="21"/>
        </w:rPr>
      </w:pPr>
      <w:r w:rsidRPr="005C54AA">
        <w:rPr>
          <w:rFonts w:ascii="宋体" w:hAnsi="宋体" w:cs="宋体" w:hint="eastAsia"/>
          <w:sz w:val="21"/>
          <w:szCs w:val="21"/>
        </w:rPr>
        <w:t>1）研制、提交不少于10套便携式5G超高清发射机设备；</w:t>
      </w:r>
    </w:p>
    <w:p w:rsidR="008E2F52" w:rsidRPr="005C54AA" w:rsidRDefault="008E2F52" w:rsidP="008E2F52">
      <w:pPr>
        <w:ind w:firstLine="420"/>
        <w:rPr>
          <w:rFonts w:ascii="宋体" w:hAnsi="宋体" w:cs="宋体"/>
          <w:sz w:val="21"/>
          <w:szCs w:val="21"/>
        </w:rPr>
      </w:pPr>
      <w:r w:rsidRPr="005C54AA">
        <w:rPr>
          <w:rFonts w:ascii="宋体" w:hAnsi="宋体" w:cs="宋体" w:hint="eastAsia"/>
          <w:sz w:val="21"/>
          <w:szCs w:val="21"/>
        </w:rPr>
        <w:t>2）完成《4K视频编码及5G网络回传一体化设备》的测试报告；</w:t>
      </w:r>
    </w:p>
    <w:p w:rsidR="008E2F52" w:rsidRPr="005C54AA" w:rsidRDefault="008E2F52" w:rsidP="008E2F52">
      <w:pPr>
        <w:ind w:firstLine="420"/>
        <w:rPr>
          <w:sz w:val="21"/>
          <w:szCs w:val="21"/>
        </w:rPr>
      </w:pPr>
      <w:r w:rsidRPr="005C54AA">
        <w:rPr>
          <w:rFonts w:hint="eastAsia"/>
          <w:sz w:val="21"/>
          <w:szCs w:val="21"/>
        </w:rPr>
        <w:t>3</w:t>
      </w:r>
      <w:r w:rsidRPr="005C54AA">
        <w:rPr>
          <w:rFonts w:hint="eastAsia"/>
          <w:sz w:val="21"/>
          <w:szCs w:val="21"/>
        </w:rPr>
        <w:t>）</w:t>
      </w:r>
      <w:r w:rsidRPr="005C54AA">
        <w:rPr>
          <w:rFonts w:ascii="宋体" w:hAnsi="宋体" w:cs="宋体" w:hint="eastAsia"/>
          <w:kern w:val="0"/>
          <w:sz w:val="21"/>
          <w:szCs w:val="21"/>
        </w:rPr>
        <w:t>申报1项以上技术专利</w:t>
      </w:r>
      <w:r w:rsidRPr="005C54AA">
        <w:rPr>
          <w:rFonts w:hint="eastAsia"/>
          <w:sz w:val="21"/>
          <w:szCs w:val="21"/>
        </w:rPr>
        <w:t>；</w:t>
      </w:r>
    </w:p>
    <w:p w:rsidR="008E2F52" w:rsidRPr="005C54AA" w:rsidRDefault="008E2F52" w:rsidP="008E2F52">
      <w:pPr>
        <w:ind w:firstLine="420"/>
        <w:rPr>
          <w:rFonts w:ascii="宋体" w:hAnsi="宋体" w:cs="宋体"/>
          <w:sz w:val="21"/>
          <w:szCs w:val="21"/>
        </w:rPr>
      </w:pPr>
      <w:r w:rsidRPr="005C54AA">
        <w:rPr>
          <w:rFonts w:ascii="宋体" w:hAnsi="宋体" w:cs="宋体" w:hint="eastAsia"/>
          <w:sz w:val="21"/>
          <w:szCs w:val="21"/>
        </w:rPr>
        <w:t>4）技术指标</w:t>
      </w:r>
    </w:p>
    <w:p w:rsidR="008E2F52" w:rsidRPr="005C54AA" w:rsidRDefault="008E2F52" w:rsidP="008E2F52">
      <w:pPr>
        <w:pStyle w:val="a4"/>
        <w:numPr>
          <w:ilvl w:val="0"/>
          <w:numId w:val="2"/>
        </w:numPr>
        <w:ind w:firstLineChars="0" w:hanging="409"/>
        <w:rPr>
          <w:kern w:val="0"/>
          <w:sz w:val="21"/>
          <w:szCs w:val="21"/>
        </w:rPr>
      </w:pPr>
      <w:r w:rsidRPr="005C54AA">
        <w:rPr>
          <w:rFonts w:hint="eastAsia"/>
          <w:kern w:val="0"/>
          <w:sz w:val="21"/>
          <w:szCs w:val="21"/>
        </w:rPr>
        <w:t>支持</w:t>
      </w:r>
      <w:r w:rsidRPr="005C54AA">
        <w:rPr>
          <w:rFonts w:hint="eastAsia"/>
          <w:kern w:val="0"/>
          <w:sz w:val="21"/>
          <w:szCs w:val="21"/>
        </w:rPr>
        <w:t>3840x2160</w:t>
      </w:r>
      <w:r w:rsidRPr="005C54AA">
        <w:rPr>
          <w:rFonts w:hint="eastAsia"/>
          <w:kern w:val="0"/>
          <w:sz w:val="21"/>
          <w:szCs w:val="21"/>
        </w:rPr>
        <w:t>、</w:t>
      </w:r>
      <w:r w:rsidRPr="005C54AA">
        <w:rPr>
          <w:rFonts w:hint="eastAsia"/>
          <w:kern w:val="0"/>
          <w:sz w:val="21"/>
          <w:szCs w:val="21"/>
        </w:rPr>
        <w:t>HDR</w:t>
      </w:r>
      <w:r w:rsidRPr="005C54AA">
        <w:rPr>
          <w:rFonts w:hint="eastAsia"/>
          <w:kern w:val="0"/>
          <w:sz w:val="21"/>
          <w:szCs w:val="21"/>
        </w:rPr>
        <w:t>、</w:t>
      </w:r>
      <w:r w:rsidRPr="005C54AA">
        <w:rPr>
          <w:rFonts w:hint="eastAsia"/>
          <w:kern w:val="0"/>
          <w:sz w:val="21"/>
          <w:szCs w:val="21"/>
        </w:rPr>
        <w:t>50P</w:t>
      </w:r>
      <w:r w:rsidRPr="005C54AA">
        <w:rPr>
          <w:rFonts w:hint="eastAsia"/>
          <w:kern w:val="0"/>
          <w:sz w:val="21"/>
          <w:szCs w:val="21"/>
        </w:rPr>
        <w:t>等广播级标准；</w:t>
      </w:r>
    </w:p>
    <w:p w:rsidR="008E2F52" w:rsidRPr="005C54AA" w:rsidRDefault="008E2F52" w:rsidP="008E2F52">
      <w:pPr>
        <w:pStyle w:val="a4"/>
        <w:numPr>
          <w:ilvl w:val="0"/>
          <w:numId w:val="2"/>
        </w:numPr>
        <w:ind w:firstLineChars="0" w:hanging="409"/>
        <w:rPr>
          <w:kern w:val="0"/>
          <w:sz w:val="21"/>
          <w:szCs w:val="21"/>
        </w:rPr>
      </w:pPr>
      <w:r w:rsidRPr="005C54AA">
        <w:rPr>
          <w:rFonts w:hint="eastAsia"/>
          <w:kern w:val="0"/>
          <w:sz w:val="21"/>
          <w:szCs w:val="21"/>
        </w:rPr>
        <w:t>支持</w:t>
      </w:r>
      <w:r w:rsidRPr="005C54AA">
        <w:rPr>
          <w:rFonts w:hint="eastAsia"/>
          <w:kern w:val="0"/>
          <w:sz w:val="21"/>
          <w:szCs w:val="21"/>
        </w:rPr>
        <w:t>1-80Mbps</w:t>
      </w:r>
      <w:r w:rsidRPr="005C54AA">
        <w:rPr>
          <w:rFonts w:hint="eastAsia"/>
          <w:kern w:val="0"/>
          <w:sz w:val="21"/>
          <w:szCs w:val="21"/>
        </w:rPr>
        <w:t>视频码率范围；</w:t>
      </w:r>
    </w:p>
    <w:p w:rsidR="008E2F52" w:rsidRPr="005C54AA" w:rsidRDefault="008E2F52" w:rsidP="008E2F52">
      <w:pPr>
        <w:pStyle w:val="a4"/>
        <w:numPr>
          <w:ilvl w:val="0"/>
          <w:numId w:val="2"/>
        </w:numPr>
        <w:ind w:firstLineChars="0" w:hanging="409"/>
        <w:rPr>
          <w:rFonts w:ascii="宋体" w:hAnsi="宋体" w:cs="宋体"/>
          <w:bCs/>
          <w:color w:val="000000"/>
          <w:kern w:val="0"/>
          <w:sz w:val="21"/>
          <w:szCs w:val="21"/>
          <w:lang w:bidi="ar"/>
        </w:rPr>
      </w:pPr>
      <w:r w:rsidRPr="005C54AA">
        <w:rPr>
          <w:rFonts w:hint="eastAsia"/>
          <w:kern w:val="0"/>
          <w:sz w:val="21"/>
          <w:szCs w:val="21"/>
        </w:rPr>
        <w:t>支持</w:t>
      </w:r>
      <w:r w:rsidRPr="005C54AA">
        <w:rPr>
          <w:rFonts w:hint="eastAsia"/>
          <w:kern w:val="0"/>
          <w:sz w:val="21"/>
          <w:szCs w:val="21"/>
        </w:rPr>
        <w:t>4x3G-SDI</w:t>
      </w:r>
      <w:r w:rsidRPr="005C54AA">
        <w:rPr>
          <w:rFonts w:hint="eastAsia"/>
          <w:kern w:val="0"/>
          <w:sz w:val="21"/>
          <w:szCs w:val="21"/>
        </w:rPr>
        <w:t>、</w:t>
      </w:r>
      <w:r w:rsidRPr="005C54AA">
        <w:rPr>
          <w:rFonts w:hint="eastAsia"/>
          <w:kern w:val="0"/>
          <w:sz w:val="21"/>
          <w:szCs w:val="21"/>
        </w:rPr>
        <w:t>12G-SDI</w:t>
      </w:r>
      <w:r w:rsidRPr="005C54AA">
        <w:rPr>
          <w:rFonts w:hint="eastAsia"/>
          <w:kern w:val="0"/>
          <w:sz w:val="21"/>
          <w:szCs w:val="21"/>
        </w:rPr>
        <w:t>、</w:t>
      </w:r>
      <w:r w:rsidRPr="005C54AA">
        <w:rPr>
          <w:rFonts w:hint="eastAsia"/>
          <w:kern w:val="0"/>
          <w:sz w:val="21"/>
          <w:szCs w:val="21"/>
        </w:rPr>
        <w:t>HDMI2.0</w:t>
      </w:r>
      <w:r w:rsidRPr="005C54AA">
        <w:rPr>
          <w:rFonts w:hint="eastAsia"/>
          <w:kern w:val="0"/>
          <w:sz w:val="21"/>
          <w:szCs w:val="21"/>
        </w:rPr>
        <w:t>接口输入；</w:t>
      </w:r>
    </w:p>
    <w:p w:rsidR="008E2F52" w:rsidRPr="005C54AA" w:rsidRDefault="008E2F52" w:rsidP="008E2F52">
      <w:pPr>
        <w:pStyle w:val="a4"/>
        <w:numPr>
          <w:ilvl w:val="0"/>
          <w:numId w:val="2"/>
        </w:numPr>
        <w:ind w:firstLineChars="0" w:hanging="409"/>
        <w:rPr>
          <w:kern w:val="0"/>
          <w:sz w:val="21"/>
          <w:szCs w:val="21"/>
        </w:rPr>
      </w:pPr>
      <w:r w:rsidRPr="005C54AA">
        <w:rPr>
          <w:rFonts w:hint="eastAsia"/>
          <w:kern w:val="0"/>
          <w:sz w:val="21"/>
          <w:szCs w:val="21"/>
        </w:rPr>
        <w:t>支持外接电池，续航</w:t>
      </w:r>
      <w:r w:rsidRPr="005C54AA">
        <w:rPr>
          <w:rFonts w:hint="eastAsia"/>
          <w:kern w:val="0"/>
          <w:sz w:val="21"/>
          <w:szCs w:val="21"/>
        </w:rPr>
        <w:t>3</w:t>
      </w:r>
      <w:r w:rsidRPr="005C54AA">
        <w:rPr>
          <w:rFonts w:hint="eastAsia"/>
          <w:kern w:val="0"/>
          <w:sz w:val="21"/>
          <w:szCs w:val="21"/>
        </w:rPr>
        <w:t>小时以上；</w:t>
      </w:r>
    </w:p>
    <w:p w:rsidR="008E2F52" w:rsidRPr="005C54AA" w:rsidRDefault="008E2F52" w:rsidP="008E2F52">
      <w:pPr>
        <w:pStyle w:val="a4"/>
        <w:numPr>
          <w:ilvl w:val="0"/>
          <w:numId w:val="2"/>
        </w:numPr>
        <w:ind w:firstLineChars="0" w:hanging="409"/>
        <w:rPr>
          <w:kern w:val="0"/>
          <w:sz w:val="21"/>
          <w:szCs w:val="21"/>
        </w:rPr>
      </w:pPr>
      <w:r w:rsidRPr="005C54AA">
        <w:rPr>
          <w:rFonts w:hint="eastAsia"/>
          <w:kern w:val="0"/>
          <w:sz w:val="21"/>
          <w:szCs w:val="21"/>
        </w:rPr>
        <w:t>支持移动、联通、电信</w:t>
      </w:r>
      <w:r w:rsidRPr="005C54AA">
        <w:rPr>
          <w:rFonts w:hint="eastAsia"/>
          <w:kern w:val="0"/>
          <w:sz w:val="21"/>
          <w:szCs w:val="21"/>
        </w:rPr>
        <w:t>5G</w:t>
      </w:r>
      <w:r w:rsidRPr="005C54AA">
        <w:rPr>
          <w:rFonts w:hint="eastAsia"/>
          <w:kern w:val="0"/>
          <w:sz w:val="21"/>
          <w:szCs w:val="21"/>
        </w:rPr>
        <w:t>信号。</w:t>
      </w:r>
    </w:p>
    <w:p w:rsidR="008E2F52" w:rsidRPr="005C54AA" w:rsidRDefault="008E2F52" w:rsidP="008E2F52">
      <w:pPr>
        <w:rPr>
          <w:rFonts w:asciiTheme="minorEastAsia" w:hAnsiTheme="minorEastAsia" w:cs="宋体"/>
          <w:b/>
          <w:bCs/>
          <w:color w:val="000000"/>
          <w:kern w:val="0"/>
          <w:sz w:val="21"/>
          <w:szCs w:val="21"/>
        </w:rPr>
      </w:pPr>
      <w:r w:rsidRPr="005C54AA">
        <w:rPr>
          <w:rFonts w:asciiTheme="minorEastAsia" w:hAnsiTheme="minorEastAsia" w:cs="宋体" w:hint="eastAsia"/>
          <w:b/>
          <w:bCs/>
          <w:color w:val="000000"/>
          <w:kern w:val="0"/>
          <w:sz w:val="21"/>
          <w:szCs w:val="21"/>
        </w:rPr>
        <w:t>4</w:t>
      </w:r>
      <w:r>
        <w:rPr>
          <w:rFonts w:asciiTheme="minorEastAsia" w:hAnsiTheme="minorEastAsia" w:cs="宋体" w:hint="eastAsia"/>
          <w:b/>
          <w:bCs/>
          <w:color w:val="000000"/>
          <w:kern w:val="0"/>
          <w:sz w:val="21"/>
          <w:szCs w:val="21"/>
        </w:rPr>
        <w:t>、</w:t>
      </w:r>
      <w:r w:rsidRPr="005C54AA">
        <w:rPr>
          <w:rFonts w:asciiTheme="minorEastAsia" w:hAnsiTheme="minorEastAsia" w:cs="宋体" w:hint="eastAsia"/>
          <w:b/>
          <w:bCs/>
          <w:color w:val="000000"/>
          <w:kern w:val="0"/>
          <w:sz w:val="21"/>
          <w:szCs w:val="21"/>
        </w:rPr>
        <w:t>合作单位与项目负责人资质</w:t>
      </w:r>
    </w:p>
    <w:p w:rsidR="008E2F52" w:rsidRPr="005C54AA" w:rsidRDefault="008E2F52" w:rsidP="008E2F52">
      <w:pPr>
        <w:ind w:firstLine="420"/>
        <w:rPr>
          <w:rFonts w:ascii="宋体" w:hAnsi="宋体" w:cs="宋体"/>
          <w:color w:val="000000"/>
          <w:kern w:val="0"/>
          <w:sz w:val="21"/>
          <w:szCs w:val="21"/>
          <w:lang w:bidi="ar"/>
        </w:rPr>
      </w:pPr>
      <w:r w:rsidRPr="005C54AA">
        <w:rPr>
          <w:rFonts w:ascii="宋体" w:hAnsi="宋体" w:cs="宋体" w:hint="eastAsia"/>
          <w:color w:val="000000"/>
          <w:kern w:val="0"/>
          <w:sz w:val="21"/>
          <w:szCs w:val="21"/>
          <w:lang w:bidi="ar"/>
        </w:rPr>
        <w:t>1）对</w:t>
      </w:r>
      <w:r w:rsidR="00F45328">
        <w:rPr>
          <w:rFonts w:ascii="宋体" w:hAnsi="宋体" w:cs="宋体" w:hint="eastAsia"/>
          <w:color w:val="000000"/>
          <w:kern w:val="0"/>
          <w:sz w:val="21"/>
          <w:szCs w:val="21"/>
          <w:lang w:bidi="ar"/>
        </w:rPr>
        <w:t>合作单位要求</w:t>
      </w:r>
    </w:p>
    <w:p w:rsidR="008E2F52" w:rsidRPr="005C54AA" w:rsidRDefault="008E2F52" w:rsidP="008E2F52">
      <w:pPr>
        <w:ind w:firstLine="420"/>
        <w:rPr>
          <w:rFonts w:ascii="宋体" w:hAnsi="宋体" w:cs="宋体"/>
          <w:kern w:val="0"/>
          <w:sz w:val="21"/>
          <w:szCs w:val="21"/>
        </w:rPr>
      </w:pPr>
      <w:r w:rsidRPr="005C54AA">
        <w:rPr>
          <w:rFonts w:ascii="宋体" w:hAnsi="宋体" w:cs="宋体" w:hint="eastAsia"/>
          <w:kern w:val="0"/>
          <w:sz w:val="21"/>
          <w:szCs w:val="21"/>
        </w:rPr>
        <w:t>合作单位应是具备5G网络部署能力及</w:t>
      </w:r>
      <w:r w:rsidRPr="005C54AA">
        <w:rPr>
          <w:rFonts w:ascii="宋体" w:hAnsi="宋体" w:cs="宋体"/>
          <w:kern w:val="0"/>
          <w:sz w:val="21"/>
          <w:szCs w:val="21"/>
        </w:rPr>
        <w:t>4K编解码设备研究</w:t>
      </w:r>
      <w:r w:rsidRPr="005C54AA">
        <w:rPr>
          <w:rFonts w:ascii="宋体" w:hAnsi="宋体" w:cs="宋体" w:hint="eastAsia"/>
          <w:kern w:val="0"/>
          <w:sz w:val="21"/>
          <w:szCs w:val="21"/>
        </w:rPr>
        <w:t>的相关机构。具有良好的合作信誉、与相关部门良好的合作经验，具备较好的研发条件，较强的技术创新能力和一定的产、学、研合作基础。合作单位对项目内容有比较准确的理解并具有同类项目经验。</w:t>
      </w:r>
    </w:p>
    <w:p w:rsidR="008E2F52" w:rsidRPr="005C54AA" w:rsidRDefault="008E2F52" w:rsidP="008E2F52">
      <w:pPr>
        <w:ind w:firstLine="420"/>
        <w:rPr>
          <w:rFonts w:ascii="宋体" w:hAnsi="宋体" w:cs="宋体"/>
          <w:color w:val="000000"/>
          <w:kern w:val="0"/>
          <w:sz w:val="21"/>
          <w:szCs w:val="21"/>
          <w:lang w:bidi="ar"/>
        </w:rPr>
      </w:pPr>
      <w:r w:rsidRPr="005C54AA">
        <w:rPr>
          <w:rFonts w:ascii="宋体" w:hAnsi="宋体" w:cs="宋体" w:hint="eastAsia"/>
          <w:color w:val="000000"/>
          <w:kern w:val="0"/>
          <w:sz w:val="21"/>
          <w:szCs w:val="21"/>
          <w:lang w:bidi="ar"/>
        </w:rPr>
        <w:lastRenderedPageBreak/>
        <w:t>2）对合作方</w:t>
      </w:r>
      <w:r w:rsidR="00F45328">
        <w:rPr>
          <w:rFonts w:ascii="宋体" w:hAnsi="宋体" w:cs="宋体" w:hint="eastAsia"/>
          <w:color w:val="000000"/>
          <w:kern w:val="0"/>
          <w:sz w:val="21"/>
          <w:szCs w:val="21"/>
          <w:lang w:bidi="ar"/>
        </w:rPr>
        <w:t>项目负责人要求</w:t>
      </w:r>
    </w:p>
    <w:p w:rsidR="008E2F52" w:rsidRPr="005C54AA" w:rsidRDefault="008E2F52" w:rsidP="008E2F52">
      <w:pPr>
        <w:ind w:firstLine="420"/>
        <w:rPr>
          <w:rFonts w:ascii="宋体" w:hAnsi="宋体" w:cs="宋体"/>
          <w:sz w:val="21"/>
          <w:szCs w:val="21"/>
        </w:rPr>
      </w:pPr>
      <w:r w:rsidRPr="005C54AA">
        <w:rPr>
          <w:rFonts w:ascii="宋体" w:hAnsi="宋体" w:cs="宋体" w:hint="eastAsia"/>
          <w:kern w:val="0"/>
          <w:sz w:val="21"/>
          <w:szCs w:val="21"/>
        </w:rPr>
        <w:t>合作单位负责本项目研究的主要负责人要求具有硕士（含）以上学历，或高级以上职称（含副高），学术水平高，信誉好，对广电媒体行业有较深的了解，具有4K压缩算法、编解码技术研发等相关项目经验并具备良好的业务基础和文字表达能力。</w:t>
      </w:r>
    </w:p>
    <w:p w:rsidR="008E2F52" w:rsidRPr="005C54AA" w:rsidRDefault="008E2F52" w:rsidP="008E2F52">
      <w:pPr>
        <w:rPr>
          <w:rFonts w:asciiTheme="minorEastAsia" w:hAnsiTheme="minorEastAsia" w:cs="宋体"/>
          <w:b/>
          <w:bCs/>
          <w:color w:val="000000"/>
          <w:kern w:val="0"/>
          <w:sz w:val="21"/>
          <w:szCs w:val="21"/>
        </w:rPr>
      </w:pPr>
      <w:r w:rsidRPr="005C54AA">
        <w:rPr>
          <w:rFonts w:asciiTheme="minorEastAsia" w:hAnsiTheme="minorEastAsia" w:cs="宋体" w:hint="eastAsia"/>
          <w:b/>
          <w:bCs/>
          <w:color w:val="000000"/>
          <w:kern w:val="0"/>
          <w:sz w:val="21"/>
          <w:szCs w:val="21"/>
        </w:rPr>
        <w:t>5</w:t>
      </w:r>
      <w:r>
        <w:rPr>
          <w:rFonts w:asciiTheme="minorEastAsia" w:hAnsiTheme="minorEastAsia" w:cs="宋体" w:hint="eastAsia"/>
          <w:b/>
          <w:bCs/>
          <w:color w:val="000000"/>
          <w:kern w:val="0"/>
          <w:sz w:val="21"/>
          <w:szCs w:val="21"/>
        </w:rPr>
        <w:t>、</w:t>
      </w:r>
      <w:r w:rsidRPr="005C54AA">
        <w:rPr>
          <w:rFonts w:asciiTheme="minorEastAsia" w:hAnsiTheme="minorEastAsia" w:cs="宋体" w:hint="eastAsia"/>
          <w:b/>
          <w:bCs/>
          <w:color w:val="000000"/>
          <w:kern w:val="0"/>
          <w:sz w:val="21"/>
          <w:szCs w:val="21"/>
        </w:rPr>
        <w:t>研究期限</w:t>
      </w:r>
    </w:p>
    <w:p w:rsidR="008E2F52" w:rsidRPr="005C54AA" w:rsidRDefault="00F45328" w:rsidP="008E2F52">
      <w:pPr>
        <w:ind w:firstLine="420"/>
        <w:rPr>
          <w:rFonts w:ascii="宋体" w:hAnsi="宋体" w:cs="宋体"/>
          <w:sz w:val="21"/>
          <w:szCs w:val="21"/>
        </w:rPr>
      </w:pPr>
      <w:r>
        <w:rPr>
          <w:rFonts w:ascii="宋体" w:hAnsi="宋体" w:cs="宋体" w:hint="eastAsia"/>
          <w:kern w:val="0"/>
          <w:sz w:val="21"/>
          <w:szCs w:val="21"/>
        </w:rPr>
        <w:t>本项目要求</w:t>
      </w:r>
      <w:r w:rsidR="008E2F52" w:rsidRPr="005C54AA">
        <w:rPr>
          <w:rFonts w:ascii="宋体" w:hAnsi="宋体" w:cs="宋体" w:hint="eastAsia"/>
          <w:kern w:val="0"/>
          <w:sz w:val="21"/>
          <w:szCs w:val="21"/>
        </w:rPr>
        <w:t>合作协议签署后6个月内完成。</w:t>
      </w:r>
    </w:p>
    <w:p w:rsidR="008E2F52" w:rsidRPr="005C54AA" w:rsidRDefault="008E2F52" w:rsidP="008E2F52">
      <w:pPr>
        <w:rPr>
          <w:rFonts w:asciiTheme="minorEastAsia" w:hAnsiTheme="minorEastAsia" w:cs="宋体"/>
          <w:b/>
          <w:bCs/>
          <w:color w:val="000000"/>
          <w:kern w:val="0"/>
          <w:sz w:val="21"/>
          <w:szCs w:val="21"/>
        </w:rPr>
      </w:pPr>
      <w:r w:rsidRPr="005C54AA">
        <w:rPr>
          <w:rFonts w:asciiTheme="minorEastAsia" w:hAnsiTheme="minorEastAsia" w:cs="宋体" w:hint="eastAsia"/>
          <w:b/>
          <w:bCs/>
          <w:color w:val="000000"/>
          <w:kern w:val="0"/>
          <w:sz w:val="21"/>
          <w:szCs w:val="21"/>
        </w:rPr>
        <w:t>6</w:t>
      </w:r>
      <w:r>
        <w:rPr>
          <w:rFonts w:asciiTheme="minorEastAsia" w:hAnsiTheme="minorEastAsia" w:cs="宋体" w:hint="eastAsia"/>
          <w:b/>
          <w:bCs/>
          <w:color w:val="000000"/>
          <w:kern w:val="0"/>
          <w:sz w:val="21"/>
          <w:szCs w:val="21"/>
        </w:rPr>
        <w:t>、</w:t>
      </w:r>
      <w:r w:rsidRPr="005C54AA">
        <w:rPr>
          <w:rFonts w:asciiTheme="minorEastAsia" w:hAnsiTheme="minorEastAsia" w:cs="宋体" w:hint="eastAsia"/>
          <w:b/>
          <w:bCs/>
          <w:color w:val="000000"/>
          <w:kern w:val="0"/>
          <w:sz w:val="21"/>
          <w:szCs w:val="21"/>
        </w:rPr>
        <w:t>研究经费</w:t>
      </w:r>
    </w:p>
    <w:p w:rsidR="008E2F52" w:rsidRPr="00A4329A" w:rsidRDefault="008E2F52" w:rsidP="008E2F52">
      <w:pPr>
        <w:ind w:firstLine="420"/>
        <w:rPr>
          <w:rFonts w:ascii="宋体" w:hAnsi="宋体" w:cs="宋体"/>
          <w:bCs/>
          <w:color w:val="000000" w:themeColor="text1"/>
          <w:kern w:val="0"/>
          <w:sz w:val="21"/>
          <w:szCs w:val="21"/>
        </w:rPr>
      </w:pPr>
      <w:r w:rsidRPr="005C54AA">
        <w:rPr>
          <w:rFonts w:hint="eastAsia"/>
          <w:kern w:val="0"/>
          <w:sz w:val="21"/>
          <w:szCs w:val="21"/>
        </w:rPr>
        <w:t>本项目研究预算不超过</w:t>
      </w:r>
      <w:r w:rsidRPr="005C54AA">
        <w:rPr>
          <w:rFonts w:hint="eastAsia"/>
          <w:kern w:val="0"/>
          <w:sz w:val="21"/>
          <w:szCs w:val="21"/>
        </w:rPr>
        <w:t>360</w:t>
      </w:r>
      <w:r w:rsidRPr="005C54AA">
        <w:rPr>
          <w:rFonts w:hint="eastAsia"/>
          <w:kern w:val="0"/>
          <w:sz w:val="21"/>
          <w:szCs w:val="21"/>
        </w:rPr>
        <w:t>万元。</w:t>
      </w:r>
    </w:p>
    <w:p w:rsidR="00A627CA" w:rsidRPr="008E2F52" w:rsidRDefault="00A627CA" w:rsidP="00C8598B">
      <w:pPr>
        <w:ind w:firstLine="420"/>
        <w:rPr>
          <w:kern w:val="0"/>
          <w:sz w:val="21"/>
          <w:szCs w:val="21"/>
        </w:rPr>
      </w:pPr>
    </w:p>
    <w:p w:rsidR="0039418F" w:rsidRDefault="0039418F">
      <w:pPr>
        <w:widowControl/>
        <w:spacing w:line="240" w:lineRule="auto"/>
        <w:jc w:val="left"/>
        <w:rPr>
          <w:rFonts w:ascii="楷体" w:eastAsia="楷体" w:hAnsi="楷体"/>
          <w:b/>
          <w:sz w:val="28"/>
        </w:rPr>
      </w:pPr>
      <w:r>
        <w:rPr>
          <w:rFonts w:ascii="楷体" w:eastAsia="楷体" w:hAnsi="楷体"/>
          <w:b/>
          <w:sz w:val="28"/>
        </w:rPr>
        <w:br w:type="page"/>
      </w:r>
    </w:p>
    <w:p w:rsidR="0039418F" w:rsidRPr="00343C92" w:rsidRDefault="0039418F" w:rsidP="0039418F">
      <w:pPr>
        <w:pStyle w:val="2"/>
        <w:rPr>
          <w:rFonts w:ascii="楷体" w:hAnsi="楷体"/>
        </w:rPr>
      </w:pPr>
      <w:bookmarkStart w:id="3" w:name="_Toc11676121"/>
      <w:r>
        <w:rPr>
          <w:rFonts w:ascii="楷体" w:hAnsi="楷体" w:hint="eastAsia"/>
        </w:rPr>
        <w:lastRenderedPageBreak/>
        <w:t>三、</w:t>
      </w:r>
      <w:r w:rsidRPr="0039418F">
        <w:rPr>
          <w:rFonts w:ascii="楷体" w:hAnsi="楷体" w:hint="eastAsia"/>
        </w:rPr>
        <w:t>超高清8K电视制作工艺和制作规范研究</w:t>
      </w:r>
      <w:bookmarkEnd w:id="3"/>
    </w:p>
    <w:p w:rsidR="0039418F" w:rsidRPr="0039418F" w:rsidRDefault="0039418F" w:rsidP="0039418F">
      <w:pPr>
        <w:rPr>
          <w:rFonts w:asciiTheme="minorEastAsia" w:hAnsiTheme="minorEastAsia" w:cs="宋体"/>
          <w:b/>
          <w:bCs/>
          <w:color w:val="000000"/>
          <w:kern w:val="0"/>
          <w:sz w:val="21"/>
          <w:szCs w:val="21"/>
        </w:rPr>
      </w:pPr>
      <w:r>
        <w:rPr>
          <w:rFonts w:asciiTheme="minorEastAsia" w:hAnsiTheme="minorEastAsia" w:cs="宋体" w:hint="eastAsia"/>
          <w:b/>
          <w:bCs/>
          <w:color w:val="000000"/>
          <w:kern w:val="0"/>
          <w:sz w:val="21"/>
          <w:szCs w:val="21"/>
        </w:rPr>
        <w:t>1、</w:t>
      </w:r>
      <w:r w:rsidR="00872B0C">
        <w:rPr>
          <w:rFonts w:asciiTheme="minorEastAsia" w:hAnsiTheme="minorEastAsia" w:cs="宋体" w:hint="eastAsia"/>
          <w:b/>
          <w:bCs/>
          <w:color w:val="000000"/>
          <w:kern w:val="0"/>
          <w:sz w:val="21"/>
          <w:szCs w:val="21"/>
        </w:rPr>
        <w:t>项目背景和目标</w:t>
      </w:r>
    </w:p>
    <w:p w:rsidR="0039418F" w:rsidRPr="0039418F" w:rsidRDefault="0039418F" w:rsidP="0039418F">
      <w:pPr>
        <w:ind w:firstLine="420"/>
        <w:jc w:val="left"/>
        <w:rPr>
          <w:rFonts w:ascii="宋体" w:hAnsi="宋体" w:cs="宋体"/>
          <w:sz w:val="21"/>
          <w:szCs w:val="21"/>
        </w:rPr>
      </w:pPr>
      <w:r w:rsidRPr="0039418F">
        <w:rPr>
          <w:rFonts w:ascii="宋体" w:hAnsi="宋体" w:cs="宋体" w:hint="eastAsia"/>
          <w:sz w:val="21"/>
          <w:szCs w:val="21"/>
        </w:rPr>
        <w:t>随着超高清4K市场不断拓展，加快了超高清8K的发展步伐。基于2020年东京奥运会8</w:t>
      </w:r>
      <w:r w:rsidRPr="0039418F">
        <w:rPr>
          <w:rFonts w:ascii="宋体" w:hAnsi="宋体" w:cs="宋体"/>
          <w:sz w:val="21"/>
          <w:szCs w:val="21"/>
        </w:rPr>
        <w:t>K</w:t>
      </w:r>
      <w:r w:rsidRPr="0039418F">
        <w:rPr>
          <w:rFonts w:ascii="宋体" w:hAnsi="宋体" w:cs="宋体" w:hint="eastAsia"/>
          <w:sz w:val="21"/>
          <w:szCs w:val="21"/>
        </w:rPr>
        <w:t>转播的需求，日本于2018年12月开播了8K频道，领先全球初步形成了8K生态环境。在国内5</w:t>
      </w:r>
      <w:r w:rsidRPr="0039418F">
        <w:rPr>
          <w:rFonts w:ascii="宋体" w:hAnsi="宋体" w:cs="宋体"/>
          <w:sz w:val="21"/>
          <w:szCs w:val="21"/>
        </w:rPr>
        <w:t>G</w:t>
      </w:r>
      <w:r w:rsidRPr="0039418F">
        <w:rPr>
          <w:rFonts w:ascii="宋体" w:hAnsi="宋体" w:cs="宋体" w:hint="eastAsia"/>
          <w:sz w:val="21"/>
          <w:szCs w:val="21"/>
        </w:rPr>
        <w:t>+4</w:t>
      </w:r>
      <w:r w:rsidRPr="0039418F">
        <w:rPr>
          <w:rFonts w:ascii="宋体" w:hAnsi="宋体" w:cs="宋体"/>
          <w:sz w:val="21"/>
          <w:szCs w:val="21"/>
        </w:rPr>
        <w:t>K</w:t>
      </w:r>
      <w:r w:rsidRPr="0039418F">
        <w:rPr>
          <w:rFonts w:ascii="宋体" w:hAnsi="宋体" w:cs="宋体" w:hint="eastAsia"/>
          <w:sz w:val="21"/>
          <w:szCs w:val="21"/>
        </w:rPr>
        <w:t>+</w:t>
      </w:r>
      <w:r w:rsidRPr="0039418F">
        <w:rPr>
          <w:rFonts w:ascii="宋体" w:hAnsi="宋体" w:cs="宋体"/>
          <w:sz w:val="21"/>
          <w:szCs w:val="21"/>
        </w:rPr>
        <w:t>AI</w:t>
      </w:r>
      <w:r w:rsidRPr="0039418F">
        <w:rPr>
          <w:rFonts w:ascii="宋体" w:hAnsi="宋体" w:cs="宋体" w:hint="eastAsia"/>
          <w:sz w:val="21"/>
          <w:szCs w:val="21"/>
        </w:rPr>
        <w:t>技术发展大环境下，“兼顾8</w:t>
      </w:r>
      <w:r w:rsidRPr="0039418F">
        <w:rPr>
          <w:rFonts w:ascii="宋体" w:hAnsi="宋体" w:cs="宋体"/>
          <w:sz w:val="21"/>
          <w:szCs w:val="21"/>
        </w:rPr>
        <w:t>K</w:t>
      </w:r>
      <w:r w:rsidRPr="0039418F">
        <w:rPr>
          <w:rFonts w:ascii="宋体" w:hAnsi="宋体" w:cs="宋体" w:hint="eastAsia"/>
          <w:sz w:val="21"/>
          <w:szCs w:val="21"/>
        </w:rPr>
        <w:t>”提上日程。中国超高清视频产业迎来了历史性发展机遇，2022年北京冬奥会提出了科技冬奥8</w:t>
      </w:r>
      <w:r w:rsidRPr="0039418F">
        <w:rPr>
          <w:rFonts w:ascii="宋体" w:hAnsi="宋体" w:cs="宋体"/>
          <w:sz w:val="21"/>
          <w:szCs w:val="21"/>
        </w:rPr>
        <w:t>K</w:t>
      </w:r>
      <w:r w:rsidRPr="0039418F">
        <w:rPr>
          <w:rFonts w:ascii="宋体" w:hAnsi="宋体" w:cs="宋体" w:hint="eastAsia"/>
          <w:sz w:val="21"/>
          <w:szCs w:val="21"/>
        </w:rPr>
        <w:t>转播的目标，我台作为国家广播电视主流媒体，运用国际领先的前瞻性技术，引领超高清8K电视技术研究与应用，对于超高清内容生产和制播产业发展具有重要意义。</w:t>
      </w:r>
    </w:p>
    <w:p w:rsidR="0039418F" w:rsidRPr="0039418F" w:rsidRDefault="0039418F" w:rsidP="0039418F">
      <w:pPr>
        <w:ind w:firstLine="420"/>
        <w:jc w:val="left"/>
        <w:rPr>
          <w:rFonts w:ascii="宋体" w:hAnsi="宋体" w:cs="宋体"/>
          <w:sz w:val="21"/>
          <w:szCs w:val="21"/>
        </w:rPr>
      </w:pPr>
      <w:r w:rsidRPr="0039418F">
        <w:rPr>
          <w:rFonts w:ascii="宋体" w:hAnsi="宋体" w:cs="宋体" w:hint="eastAsia"/>
          <w:sz w:val="21"/>
          <w:szCs w:val="21"/>
        </w:rPr>
        <w:t>目标：基于国内外超高清8K电视制作市场调研、系统设备调研和技术检测，开展试验性、验证性拍摄制作实践，总结提炼超高清8K制作规律，撰写超高清8K电视制作工艺和制作规范研究报告。为超高清8K电视技术系统工程建设，为不同类型的超高清8K电视节目拍摄、制作、显示提出可行性方案和建议。</w:t>
      </w:r>
    </w:p>
    <w:p w:rsidR="0039418F" w:rsidRPr="0039418F" w:rsidRDefault="0039418F" w:rsidP="0039418F">
      <w:pPr>
        <w:rPr>
          <w:rFonts w:asciiTheme="minorEastAsia" w:hAnsiTheme="minorEastAsia" w:cs="宋体"/>
          <w:b/>
          <w:bCs/>
          <w:color w:val="000000"/>
          <w:kern w:val="0"/>
          <w:sz w:val="21"/>
          <w:szCs w:val="21"/>
        </w:rPr>
      </w:pPr>
      <w:bookmarkStart w:id="4" w:name="_Hlk505904392"/>
      <w:r>
        <w:rPr>
          <w:rFonts w:asciiTheme="minorEastAsia" w:hAnsiTheme="minorEastAsia" w:cs="宋体" w:hint="eastAsia"/>
          <w:b/>
          <w:bCs/>
          <w:color w:val="000000"/>
          <w:kern w:val="0"/>
          <w:sz w:val="21"/>
          <w:szCs w:val="21"/>
        </w:rPr>
        <w:t>2、</w:t>
      </w:r>
      <w:r w:rsidRPr="0039418F">
        <w:rPr>
          <w:rFonts w:asciiTheme="minorEastAsia" w:hAnsiTheme="minorEastAsia" w:cs="宋体" w:hint="eastAsia"/>
          <w:b/>
          <w:bCs/>
          <w:color w:val="000000"/>
          <w:kern w:val="0"/>
          <w:sz w:val="21"/>
          <w:szCs w:val="21"/>
        </w:rPr>
        <w:t>研究内容</w:t>
      </w:r>
    </w:p>
    <w:p w:rsidR="0039418F" w:rsidRPr="0039418F" w:rsidRDefault="0039418F" w:rsidP="0039418F">
      <w:pPr>
        <w:ind w:firstLine="420"/>
        <w:jc w:val="left"/>
        <w:rPr>
          <w:rFonts w:ascii="宋体" w:hAnsi="宋体" w:cs="宋体"/>
          <w:sz w:val="21"/>
          <w:szCs w:val="21"/>
        </w:rPr>
      </w:pPr>
      <w:r>
        <w:rPr>
          <w:rFonts w:ascii="宋体" w:hAnsi="宋体" w:cs="宋体" w:hint="eastAsia"/>
          <w:sz w:val="21"/>
          <w:szCs w:val="21"/>
        </w:rPr>
        <w:t>1）</w:t>
      </w:r>
      <w:r w:rsidRPr="0039418F">
        <w:rPr>
          <w:rFonts w:ascii="宋体" w:hAnsi="宋体" w:cs="宋体" w:hint="eastAsia"/>
          <w:sz w:val="21"/>
          <w:szCs w:val="21"/>
        </w:rPr>
        <w:t>调研国内外超高清8K技术和系统设备、市场应用情况。调研用于超高清8K制作传输的编解码技术和现状。探讨超高清8K技术路线和发展趋势。</w:t>
      </w:r>
    </w:p>
    <w:p w:rsidR="0039418F" w:rsidRPr="0039418F" w:rsidRDefault="0039418F" w:rsidP="0039418F">
      <w:pPr>
        <w:ind w:firstLine="420"/>
        <w:jc w:val="left"/>
        <w:rPr>
          <w:rFonts w:ascii="宋体" w:hAnsi="宋体" w:cs="宋体"/>
          <w:sz w:val="21"/>
          <w:szCs w:val="21"/>
        </w:rPr>
      </w:pPr>
      <w:r>
        <w:rPr>
          <w:rFonts w:ascii="宋体" w:hAnsi="宋体" w:cs="宋体" w:hint="eastAsia"/>
          <w:sz w:val="21"/>
          <w:szCs w:val="21"/>
        </w:rPr>
        <w:t>2）</w:t>
      </w:r>
      <w:r w:rsidRPr="0039418F">
        <w:rPr>
          <w:rFonts w:ascii="宋体" w:hAnsi="宋体" w:cs="宋体" w:hint="eastAsia"/>
          <w:sz w:val="21"/>
          <w:szCs w:val="21"/>
        </w:rPr>
        <w:t>研究超高清8K技术原理和体系，探讨8K拍摄、制作、存储、显示关键技术。</w:t>
      </w:r>
    </w:p>
    <w:p w:rsidR="0039418F" w:rsidRPr="0039418F" w:rsidRDefault="0039418F" w:rsidP="0039418F">
      <w:pPr>
        <w:ind w:firstLine="420"/>
        <w:jc w:val="left"/>
        <w:rPr>
          <w:rFonts w:ascii="宋体" w:hAnsi="宋体" w:cs="宋体"/>
          <w:sz w:val="21"/>
          <w:szCs w:val="21"/>
        </w:rPr>
      </w:pPr>
      <w:r>
        <w:rPr>
          <w:rFonts w:ascii="宋体" w:hAnsi="宋体" w:cs="宋体" w:hint="eastAsia"/>
          <w:sz w:val="21"/>
          <w:szCs w:val="21"/>
        </w:rPr>
        <w:t>3）</w:t>
      </w:r>
      <w:r w:rsidRPr="0039418F">
        <w:rPr>
          <w:rFonts w:ascii="宋体" w:hAnsi="宋体" w:cs="宋体" w:hint="eastAsia"/>
          <w:sz w:val="21"/>
          <w:szCs w:val="21"/>
        </w:rPr>
        <w:t>研究超高清8K系统构成方案，研究系统内拍摄、制作、显示、检测设备，包括ENG、现场制作系统、后期制作系统，以及兼容4K制作，提出系统架构和设备配置建议。</w:t>
      </w:r>
    </w:p>
    <w:p w:rsidR="0039418F" w:rsidRPr="0039418F" w:rsidRDefault="0039418F" w:rsidP="0039418F">
      <w:pPr>
        <w:ind w:firstLine="420"/>
        <w:jc w:val="left"/>
        <w:rPr>
          <w:rFonts w:ascii="宋体" w:hAnsi="宋体" w:cs="宋体"/>
          <w:sz w:val="21"/>
          <w:szCs w:val="21"/>
        </w:rPr>
      </w:pPr>
      <w:r>
        <w:rPr>
          <w:rFonts w:ascii="宋体" w:hAnsi="宋体" w:cs="宋体" w:hint="eastAsia"/>
          <w:sz w:val="21"/>
          <w:szCs w:val="21"/>
        </w:rPr>
        <w:t>4）</w:t>
      </w:r>
      <w:r w:rsidRPr="0039418F">
        <w:rPr>
          <w:rFonts w:ascii="宋体" w:hAnsi="宋体" w:cs="宋体" w:hint="eastAsia"/>
          <w:sz w:val="21"/>
          <w:szCs w:val="21"/>
        </w:rPr>
        <w:t>研究不同类型的超高清8K电视节目制作工艺，研究超高清8K影像技术特点和收看环境特点，包括外景拍摄、现场录制、后期制作，以及兼容HDR、4K制作等方面，综合不同形态制作模式，提出制作流程和技术参数规范。</w:t>
      </w:r>
    </w:p>
    <w:p w:rsidR="0039418F" w:rsidRPr="0039418F" w:rsidRDefault="0039418F" w:rsidP="0039418F">
      <w:pPr>
        <w:ind w:firstLine="420"/>
        <w:jc w:val="left"/>
        <w:rPr>
          <w:rFonts w:ascii="宋体" w:hAnsi="宋体" w:cs="宋体"/>
          <w:sz w:val="21"/>
          <w:szCs w:val="21"/>
        </w:rPr>
      </w:pPr>
      <w:r>
        <w:rPr>
          <w:rFonts w:ascii="宋体" w:hAnsi="宋体" w:cs="宋体" w:hint="eastAsia"/>
          <w:sz w:val="21"/>
          <w:szCs w:val="21"/>
        </w:rPr>
        <w:t>5）</w:t>
      </w:r>
      <w:r w:rsidRPr="0039418F">
        <w:rPr>
          <w:rFonts w:ascii="宋体" w:hAnsi="宋体" w:cs="宋体" w:hint="eastAsia"/>
          <w:sz w:val="21"/>
          <w:szCs w:val="21"/>
        </w:rPr>
        <w:t>通过采用不同特点和类型的8</w:t>
      </w:r>
      <w:r w:rsidRPr="0039418F">
        <w:rPr>
          <w:rFonts w:ascii="宋体" w:hAnsi="宋体" w:cs="宋体"/>
          <w:sz w:val="21"/>
          <w:szCs w:val="21"/>
        </w:rPr>
        <w:t>K</w:t>
      </w:r>
      <w:r w:rsidRPr="0039418F">
        <w:rPr>
          <w:rFonts w:ascii="宋体" w:hAnsi="宋体" w:cs="宋体" w:hint="eastAsia"/>
          <w:sz w:val="21"/>
          <w:szCs w:val="21"/>
        </w:rPr>
        <w:t>拍摄、制作设备，结合不同类型节目应用进行试验性、验证性拍摄，探索8</w:t>
      </w:r>
      <w:r w:rsidRPr="0039418F">
        <w:rPr>
          <w:rFonts w:ascii="宋体" w:hAnsi="宋体" w:cs="宋体"/>
          <w:sz w:val="21"/>
          <w:szCs w:val="21"/>
        </w:rPr>
        <w:t>K</w:t>
      </w:r>
      <w:r w:rsidRPr="0039418F">
        <w:rPr>
          <w:rFonts w:ascii="宋体" w:hAnsi="宋体" w:cs="宋体" w:hint="eastAsia"/>
          <w:sz w:val="21"/>
          <w:szCs w:val="21"/>
        </w:rPr>
        <w:t>拍摄技术和工作流程，探索与浅景深、低照度、高帧率等场景相关的技术。结合不同后期制作设备和与之相应的工作流程，在保持8</w:t>
      </w:r>
      <w:r w:rsidRPr="0039418F">
        <w:rPr>
          <w:rFonts w:ascii="宋体" w:hAnsi="宋体" w:cs="宋体"/>
          <w:sz w:val="21"/>
          <w:szCs w:val="21"/>
        </w:rPr>
        <w:t>K</w:t>
      </w:r>
      <w:r w:rsidRPr="0039418F">
        <w:rPr>
          <w:rFonts w:ascii="宋体" w:hAnsi="宋体" w:cs="宋体" w:hint="eastAsia"/>
          <w:sz w:val="21"/>
          <w:szCs w:val="21"/>
        </w:rPr>
        <w:t>图像质量的前提下，探索贴近电视制作场景的、较高效率的8</w:t>
      </w:r>
      <w:r w:rsidRPr="0039418F">
        <w:rPr>
          <w:rFonts w:ascii="宋体" w:hAnsi="宋体" w:cs="宋体"/>
          <w:sz w:val="21"/>
          <w:szCs w:val="21"/>
        </w:rPr>
        <w:t>K</w:t>
      </w:r>
      <w:r w:rsidRPr="0039418F">
        <w:rPr>
          <w:rFonts w:ascii="宋体" w:hAnsi="宋体" w:cs="宋体" w:hint="eastAsia"/>
          <w:sz w:val="21"/>
          <w:szCs w:val="21"/>
        </w:rPr>
        <w:t>编辑制作工艺、调色制作工艺。</w:t>
      </w:r>
    </w:p>
    <w:p w:rsidR="0039418F" w:rsidRPr="0039418F" w:rsidRDefault="0039418F" w:rsidP="0039418F">
      <w:pPr>
        <w:ind w:firstLine="420"/>
        <w:jc w:val="left"/>
        <w:rPr>
          <w:rFonts w:ascii="宋体" w:hAnsi="宋体" w:cs="宋体"/>
          <w:sz w:val="21"/>
          <w:szCs w:val="21"/>
        </w:rPr>
      </w:pPr>
      <w:r>
        <w:rPr>
          <w:rFonts w:ascii="宋体" w:hAnsi="宋体" w:cs="宋体" w:hint="eastAsia"/>
          <w:sz w:val="21"/>
          <w:szCs w:val="21"/>
        </w:rPr>
        <w:t>6）</w:t>
      </w:r>
      <w:r w:rsidRPr="0039418F">
        <w:rPr>
          <w:rFonts w:ascii="宋体" w:hAnsi="宋体" w:cs="宋体" w:hint="eastAsia"/>
          <w:sz w:val="21"/>
          <w:szCs w:val="21"/>
        </w:rPr>
        <w:t>对超高清8K主要设备如摄像机、电视镜头、监视器、显示器进行评估和测试；根据测试结果，分析比较技术性能。</w:t>
      </w:r>
    </w:p>
    <w:p w:rsidR="0039418F" w:rsidRPr="0039418F" w:rsidRDefault="0039418F" w:rsidP="0039418F">
      <w:pPr>
        <w:ind w:firstLine="420"/>
        <w:jc w:val="left"/>
        <w:rPr>
          <w:rFonts w:ascii="宋体" w:hAnsi="宋体" w:cs="宋体"/>
          <w:sz w:val="21"/>
          <w:szCs w:val="21"/>
        </w:rPr>
      </w:pPr>
      <w:r>
        <w:rPr>
          <w:rFonts w:ascii="宋体" w:hAnsi="宋体" w:cs="宋体" w:hint="eastAsia"/>
          <w:sz w:val="21"/>
          <w:szCs w:val="21"/>
        </w:rPr>
        <w:lastRenderedPageBreak/>
        <w:t>7）</w:t>
      </w:r>
      <w:r w:rsidRPr="0039418F">
        <w:rPr>
          <w:rFonts w:ascii="宋体" w:hAnsi="宋体" w:cs="宋体" w:hint="eastAsia"/>
          <w:sz w:val="21"/>
          <w:szCs w:val="21"/>
        </w:rPr>
        <w:t>对8K后期编辑工作站、8K记录服务器进行技术评估。</w:t>
      </w:r>
    </w:p>
    <w:p w:rsidR="0039418F" w:rsidRPr="0039418F" w:rsidRDefault="0039418F" w:rsidP="0039418F">
      <w:pPr>
        <w:rPr>
          <w:rFonts w:asciiTheme="minorEastAsia" w:hAnsiTheme="minorEastAsia" w:cs="宋体"/>
          <w:b/>
          <w:bCs/>
          <w:color w:val="000000"/>
          <w:kern w:val="0"/>
          <w:sz w:val="21"/>
          <w:szCs w:val="21"/>
        </w:rPr>
      </w:pPr>
      <w:r>
        <w:rPr>
          <w:rFonts w:asciiTheme="minorEastAsia" w:hAnsiTheme="minorEastAsia" w:cs="宋体" w:hint="eastAsia"/>
          <w:b/>
          <w:bCs/>
          <w:color w:val="000000"/>
          <w:kern w:val="0"/>
          <w:sz w:val="21"/>
          <w:szCs w:val="21"/>
        </w:rPr>
        <w:t>3、</w:t>
      </w:r>
      <w:r w:rsidRPr="0039418F">
        <w:rPr>
          <w:rFonts w:asciiTheme="minorEastAsia" w:hAnsiTheme="minorEastAsia" w:cs="宋体" w:hint="eastAsia"/>
          <w:b/>
          <w:bCs/>
          <w:color w:val="000000"/>
          <w:kern w:val="0"/>
          <w:sz w:val="21"/>
          <w:szCs w:val="21"/>
        </w:rPr>
        <w:t>考核指标</w:t>
      </w:r>
    </w:p>
    <w:p w:rsidR="0039418F" w:rsidRPr="0039418F" w:rsidRDefault="0039418F" w:rsidP="0039418F">
      <w:pPr>
        <w:ind w:firstLine="420"/>
        <w:jc w:val="left"/>
        <w:rPr>
          <w:rFonts w:ascii="宋体" w:hAnsi="宋体" w:cs="宋体"/>
          <w:sz w:val="21"/>
          <w:szCs w:val="21"/>
        </w:rPr>
      </w:pPr>
      <w:r>
        <w:rPr>
          <w:rFonts w:ascii="宋体" w:hAnsi="宋体" w:cs="宋体" w:hint="eastAsia"/>
          <w:sz w:val="21"/>
          <w:szCs w:val="21"/>
        </w:rPr>
        <w:t>1）</w:t>
      </w:r>
      <w:r w:rsidRPr="0039418F">
        <w:rPr>
          <w:rFonts w:ascii="宋体" w:hAnsi="宋体" w:cs="宋体" w:hint="eastAsia"/>
          <w:sz w:val="21"/>
          <w:szCs w:val="21"/>
        </w:rPr>
        <w:t>完成《项目实施工作报告》</w:t>
      </w:r>
    </w:p>
    <w:p w:rsidR="0039418F" w:rsidRPr="0039418F" w:rsidRDefault="0039418F" w:rsidP="0039418F">
      <w:pPr>
        <w:ind w:firstLine="420"/>
        <w:jc w:val="left"/>
        <w:rPr>
          <w:rFonts w:ascii="宋体" w:hAnsi="宋体" w:cs="宋体"/>
          <w:sz w:val="21"/>
          <w:szCs w:val="21"/>
        </w:rPr>
      </w:pPr>
      <w:r>
        <w:rPr>
          <w:rFonts w:ascii="宋体" w:hAnsi="宋体" w:cs="宋体" w:hint="eastAsia"/>
          <w:sz w:val="21"/>
          <w:szCs w:val="21"/>
        </w:rPr>
        <w:t>2）</w:t>
      </w:r>
      <w:r w:rsidRPr="0039418F">
        <w:rPr>
          <w:rFonts w:ascii="宋体" w:hAnsi="宋体" w:cs="宋体" w:hint="eastAsia"/>
          <w:sz w:val="21"/>
          <w:szCs w:val="21"/>
        </w:rPr>
        <w:t>完成《8K电视制作工艺和制作规范》研究报告</w:t>
      </w:r>
    </w:p>
    <w:p w:rsidR="0039418F" w:rsidRPr="0039418F" w:rsidRDefault="0039418F" w:rsidP="0039418F">
      <w:pPr>
        <w:ind w:firstLine="420"/>
        <w:jc w:val="left"/>
        <w:rPr>
          <w:rFonts w:ascii="宋体" w:hAnsi="宋体" w:cs="宋体"/>
          <w:sz w:val="21"/>
          <w:szCs w:val="21"/>
        </w:rPr>
      </w:pPr>
      <w:r w:rsidRPr="0039418F">
        <w:rPr>
          <w:rFonts w:ascii="宋体" w:hAnsi="宋体" w:cs="宋体" w:hint="eastAsia"/>
          <w:sz w:val="21"/>
          <w:szCs w:val="21"/>
        </w:rPr>
        <w:t>包含但不限于如下各项：</w:t>
      </w:r>
    </w:p>
    <w:p w:rsidR="0039418F" w:rsidRPr="0039418F" w:rsidRDefault="0039418F" w:rsidP="0039418F">
      <w:pPr>
        <w:pStyle w:val="a4"/>
        <w:numPr>
          <w:ilvl w:val="0"/>
          <w:numId w:val="2"/>
        </w:numPr>
        <w:ind w:firstLineChars="0" w:hanging="409"/>
        <w:rPr>
          <w:kern w:val="0"/>
          <w:sz w:val="21"/>
          <w:szCs w:val="21"/>
        </w:rPr>
      </w:pPr>
      <w:r w:rsidRPr="0039418F">
        <w:rPr>
          <w:rFonts w:hint="eastAsia"/>
          <w:kern w:val="0"/>
          <w:sz w:val="21"/>
          <w:szCs w:val="21"/>
        </w:rPr>
        <w:t>8</w:t>
      </w:r>
      <w:r w:rsidRPr="0039418F">
        <w:rPr>
          <w:kern w:val="0"/>
          <w:sz w:val="21"/>
          <w:szCs w:val="21"/>
        </w:rPr>
        <w:t>K</w:t>
      </w:r>
      <w:r w:rsidRPr="0039418F">
        <w:rPr>
          <w:rFonts w:hint="eastAsia"/>
          <w:kern w:val="0"/>
          <w:sz w:val="21"/>
          <w:szCs w:val="21"/>
        </w:rPr>
        <w:t>系统摄像机、</w:t>
      </w:r>
      <w:r w:rsidRPr="0039418F">
        <w:rPr>
          <w:rFonts w:hint="eastAsia"/>
          <w:kern w:val="0"/>
          <w:sz w:val="21"/>
          <w:szCs w:val="21"/>
        </w:rPr>
        <w:t>E</w:t>
      </w:r>
      <w:r w:rsidRPr="0039418F">
        <w:rPr>
          <w:kern w:val="0"/>
          <w:sz w:val="21"/>
          <w:szCs w:val="21"/>
        </w:rPr>
        <w:t>NG</w:t>
      </w:r>
      <w:r w:rsidRPr="0039418F">
        <w:rPr>
          <w:rFonts w:hint="eastAsia"/>
          <w:kern w:val="0"/>
          <w:sz w:val="21"/>
          <w:szCs w:val="21"/>
        </w:rPr>
        <w:t>等不同类型机型的拍摄实践。</w:t>
      </w:r>
    </w:p>
    <w:p w:rsidR="0039418F" w:rsidRPr="0039418F" w:rsidRDefault="0039418F" w:rsidP="0039418F">
      <w:pPr>
        <w:pStyle w:val="a4"/>
        <w:numPr>
          <w:ilvl w:val="0"/>
          <w:numId w:val="2"/>
        </w:numPr>
        <w:ind w:firstLineChars="0" w:hanging="409"/>
        <w:rPr>
          <w:kern w:val="0"/>
          <w:sz w:val="21"/>
          <w:szCs w:val="21"/>
        </w:rPr>
      </w:pPr>
      <w:r w:rsidRPr="0039418F">
        <w:rPr>
          <w:rFonts w:hint="eastAsia"/>
          <w:kern w:val="0"/>
          <w:sz w:val="21"/>
          <w:szCs w:val="21"/>
        </w:rPr>
        <w:t>不少于</w:t>
      </w:r>
      <w:r w:rsidRPr="0039418F">
        <w:rPr>
          <w:rFonts w:hint="eastAsia"/>
          <w:kern w:val="0"/>
          <w:sz w:val="21"/>
          <w:szCs w:val="21"/>
        </w:rPr>
        <w:t>2</w:t>
      </w:r>
      <w:r w:rsidRPr="0039418F">
        <w:rPr>
          <w:rFonts w:hint="eastAsia"/>
          <w:kern w:val="0"/>
          <w:sz w:val="21"/>
          <w:szCs w:val="21"/>
        </w:rPr>
        <w:t>种</w:t>
      </w:r>
      <w:r w:rsidRPr="0039418F">
        <w:rPr>
          <w:rFonts w:hint="eastAsia"/>
          <w:kern w:val="0"/>
          <w:sz w:val="21"/>
          <w:szCs w:val="21"/>
        </w:rPr>
        <w:t>8</w:t>
      </w:r>
      <w:r w:rsidRPr="0039418F">
        <w:rPr>
          <w:kern w:val="0"/>
          <w:sz w:val="21"/>
          <w:szCs w:val="21"/>
        </w:rPr>
        <w:t>K</w:t>
      </w:r>
      <w:r w:rsidRPr="0039418F">
        <w:rPr>
          <w:rFonts w:hint="eastAsia"/>
          <w:kern w:val="0"/>
          <w:sz w:val="21"/>
          <w:szCs w:val="21"/>
        </w:rPr>
        <w:t>后期制作系统的工艺流程研究。</w:t>
      </w:r>
    </w:p>
    <w:p w:rsidR="0039418F" w:rsidRPr="0039418F" w:rsidRDefault="0039418F" w:rsidP="0039418F">
      <w:pPr>
        <w:ind w:firstLine="420"/>
        <w:jc w:val="left"/>
        <w:rPr>
          <w:rFonts w:ascii="宋体" w:hAnsi="宋体" w:cs="宋体"/>
          <w:sz w:val="21"/>
          <w:szCs w:val="21"/>
        </w:rPr>
      </w:pPr>
      <w:r w:rsidRPr="0039418F">
        <w:rPr>
          <w:rFonts w:ascii="宋体" w:hAnsi="宋体" w:cs="宋体" w:hint="eastAsia"/>
          <w:sz w:val="21"/>
          <w:szCs w:val="21"/>
        </w:rPr>
        <w:t xml:space="preserve">含相关技术文档，包含但不限于如下各项： </w:t>
      </w:r>
    </w:p>
    <w:p w:rsidR="0039418F" w:rsidRPr="0039418F" w:rsidRDefault="0039418F" w:rsidP="0039418F">
      <w:pPr>
        <w:pStyle w:val="a4"/>
        <w:numPr>
          <w:ilvl w:val="0"/>
          <w:numId w:val="2"/>
        </w:numPr>
        <w:ind w:firstLineChars="0" w:hanging="409"/>
        <w:rPr>
          <w:kern w:val="0"/>
          <w:sz w:val="21"/>
          <w:szCs w:val="21"/>
        </w:rPr>
      </w:pPr>
      <w:r w:rsidRPr="0039418F">
        <w:rPr>
          <w:rFonts w:hint="eastAsia"/>
          <w:kern w:val="0"/>
          <w:sz w:val="21"/>
          <w:szCs w:val="21"/>
        </w:rPr>
        <w:t>8K</w:t>
      </w:r>
      <w:r w:rsidRPr="0039418F">
        <w:rPr>
          <w:rFonts w:hint="eastAsia"/>
          <w:kern w:val="0"/>
          <w:sz w:val="21"/>
          <w:szCs w:val="21"/>
        </w:rPr>
        <w:t>图像技术参数和现场参数</w:t>
      </w:r>
      <w:r w:rsidRPr="0039418F">
        <w:rPr>
          <w:kern w:val="0"/>
          <w:sz w:val="21"/>
          <w:szCs w:val="21"/>
        </w:rPr>
        <w:t>；</w:t>
      </w:r>
    </w:p>
    <w:p w:rsidR="0039418F" w:rsidRPr="0039418F" w:rsidRDefault="0039418F" w:rsidP="0039418F">
      <w:pPr>
        <w:pStyle w:val="a4"/>
        <w:numPr>
          <w:ilvl w:val="0"/>
          <w:numId w:val="2"/>
        </w:numPr>
        <w:ind w:firstLineChars="0" w:hanging="409"/>
        <w:rPr>
          <w:kern w:val="0"/>
          <w:sz w:val="21"/>
          <w:szCs w:val="21"/>
        </w:rPr>
      </w:pPr>
      <w:r w:rsidRPr="0039418F">
        <w:rPr>
          <w:rFonts w:hint="eastAsia"/>
          <w:kern w:val="0"/>
          <w:sz w:val="21"/>
          <w:szCs w:val="21"/>
        </w:rPr>
        <w:t>8K</w:t>
      </w:r>
      <w:r w:rsidRPr="0039418F">
        <w:rPr>
          <w:rFonts w:hint="eastAsia"/>
          <w:kern w:val="0"/>
          <w:sz w:val="21"/>
          <w:szCs w:val="21"/>
        </w:rPr>
        <w:t>图像制作工艺流程（含系统图、流程图）</w:t>
      </w:r>
      <w:r w:rsidRPr="0039418F">
        <w:rPr>
          <w:kern w:val="0"/>
          <w:sz w:val="21"/>
          <w:szCs w:val="21"/>
        </w:rPr>
        <w:t>；</w:t>
      </w:r>
    </w:p>
    <w:p w:rsidR="0039418F" w:rsidRPr="0039418F" w:rsidRDefault="0039418F" w:rsidP="0039418F">
      <w:pPr>
        <w:pStyle w:val="a4"/>
        <w:numPr>
          <w:ilvl w:val="0"/>
          <w:numId w:val="2"/>
        </w:numPr>
        <w:ind w:firstLineChars="0" w:hanging="409"/>
        <w:rPr>
          <w:kern w:val="0"/>
          <w:sz w:val="21"/>
          <w:szCs w:val="21"/>
        </w:rPr>
      </w:pPr>
      <w:r w:rsidRPr="0039418F">
        <w:rPr>
          <w:rFonts w:hint="eastAsia"/>
          <w:kern w:val="0"/>
          <w:sz w:val="21"/>
          <w:szCs w:val="21"/>
        </w:rPr>
        <w:t>相关测试数据和结论</w:t>
      </w:r>
    </w:p>
    <w:p w:rsidR="0039418F" w:rsidRPr="005815EF" w:rsidRDefault="00A503DC" w:rsidP="005815EF">
      <w:pPr>
        <w:ind w:firstLine="420"/>
        <w:jc w:val="left"/>
        <w:rPr>
          <w:rFonts w:ascii="宋体" w:hAnsi="宋体" w:cs="宋体"/>
          <w:sz w:val="21"/>
          <w:szCs w:val="21"/>
        </w:rPr>
      </w:pPr>
      <w:r>
        <w:rPr>
          <w:rFonts w:ascii="宋体" w:hAnsi="宋体" w:cs="宋体" w:hint="eastAsia"/>
          <w:sz w:val="21"/>
          <w:szCs w:val="21"/>
        </w:rPr>
        <w:t>3）</w:t>
      </w:r>
      <w:r w:rsidR="0039418F" w:rsidRPr="00A503DC">
        <w:rPr>
          <w:rFonts w:ascii="宋体" w:hAnsi="宋体" w:cs="宋体" w:hint="eastAsia"/>
          <w:sz w:val="21"/>
          <w:szCs w:val="21"/>
        </w:rPr>
        <w:t>完成8</w:t>
      </w:r>
      <w:r w:rsidR="0039418F" w:rsidRPr="00A503DC">
        <w:rPr>
          <w:rFonts w:ascii="宋体" w:hAnsi="宋体" w:cs="宋体"/>
          <w:sz w:val="21"/>
          <w:szCs w:val="21"/>
        </w:rPr>
        <w:t>K</w:t>
      </w:r>
      <w:r w:rsidR="0039418F" w:rsidRPr="00A503DC">
        <w:rPr>
          <w:rFonts w:ascii="宋体" w:hAnsi="宋体" w:cs="宋体" w:hint="eastAsia"/>
          <w:sz w:val="21"/>
          <w:szCs w:val="21"/>
        </w:rPr>
        <w:t>摄像机、8</w:t>
      </w:r>
      <w:r w:rsidR="0039418F" w:rsidRPr="00A503DC">
        <w:rPr>
          <w:rFonts w:ascii="宋体" w:hAnsi="宋体" w:cs="宋体"/>
          <w:sz w:val="21"/>
          <w:szCs w:val="21"/>
        </w:rPr>
        <w:t>K</w:t>
      </w:r>
      <w:r w:rsidR="0039418F" w:rsidRPr="00A503DC">
        <w:rPr>
          <w:rFonts w:ascii="宋体" w:hAnsi="宋体" w:cs="宋体" w:hint="eastAsia"/>
          <w:sz w:val="21"/>
          <w:szCs w:val="21"/>
        </w:rPr>
        <w:t>镜头、8</w:t>
      </w:r>
      <w:r w:rsidR="0039418F" w:rsidRPr="00A503DC">
        <w:rPr>
          <w:rFonts w:ascii="宋体" w:hAnsi="宋体" w:cs="宋体"/>
          <w:sz w:val="21"/>
          <w:szCs w:val="21"/>
        </w:rPr>
        <w:t>K</w:t>
      </w:r>
      <w:r w:rsidR="0039418F" w:rsidRPr="00A503DC">
        <w:rPr>
          <w:rFonts w:ascii="宋体" w:hAnsi="宋体" w:cs="宋体" w:hint="eastAsia"/>
          <w:sz w:val="21"/>
          <w:szCs w:val="21"/>
        </w:rPr>
        <w:t>非编、8</w:t>
      </w:r>
      <w:r w:rsidR="0039418F" w:rsidRPr="00A503DC">
        <w:rPr>
          <w:rFonts w:ascii="宋体" w:hAnsi="宋体" w:cs="宋体"/>
          <w:sz w:val="21"/>
          <w:szCs w:val="21"/>
        </w:rPr>
        <w:t>K</w:t>
      </w:r>
      <w:r w:rsidR="0039418F" w:rsidRPr="00A503DC">
        <w:rPr>
          <w:rFonts w:ascii="宋体" w:hAnsi="宋体" w:cs="宋体" w:hint="eastAsia"/>
          <w:sz w:val="21"/>
          <w:szCs w:val="21"/>
        </w:rPr>
        <w:t>显示设备、8</w:t>
      </w:r>
      <w:r w:rsidR="0039418F" w:rsidRPr="00A503DC">
        <w:rPr>
          <w:rFonts w:ascii="宋体" w:hAnsi="宋体" w:cs="宋体"/>
          <w:sz w:val="21"/>
          <w:szCs w:val="21"/>
        </w:rPr>
        <w:t>K</w:t>
      </w:r>
      <w:r w:rsidR="0039418F" w:rsidRPr="00A503DC">
        <w:rPr>
          <w:rFonts w:ascii="宋体" w:hAnsi="宋体" w:cs="宋体" w:hint="eastAsia"/>
          <w:sz w:val="21"/>
          <w:szCs w:val="21"/>
        </w:rPr>
        <w:t>记录服务器等设备的测试报告。</w:t>
      </w:r>
    </w:p>
    <w:p w:rsidR="0039418F" w:rsidRPr="0039418F" w:rsidRDefault="0039418F" w:rsidP="0039418F">
      <w:pPr>
        <w:rPr>
          <w:rFonts w:asciiTheme="minorEastAsia" w:hAnsiTheme="minorEastAsia" w:cs="宋体"/>
          <w:b/>
          <w:bCs/>
          <w:color w:val="000000"/>
          <w:kern w:val="0"/>
          <w:sz w:val="21"/>
          <w:szCs w:val="21"/>
        </w:rPr>
      </w:pPr>
      <w:r>
        <w:rPr>
          <w:rFonts w:asciiTheme="minorEastAsia" w:hAnsiTheme="minorEastAsia" w:cs="宋体" w:hint="eastAsia"/>
          <w:b/>
          <w:bCs/>
          <w:color w:val="000000"/>
          <w:kern w:val="0"/>
          <w:sz w:val="21"/>
          <w:szCs w:val="21"/>
        </w:rPr>
        <w:t>4、</w:t>
      </w:r>
      <w:r w:rsidRPr="005C54AA">
        <w:rPr>
          <w:rFonts w:asciiTheme="minorEastAsia" w:hAnsiTheme="minorEastAsia" w:cs="宋体" w:hint="eastAsia"/>
          <w:b/>
          <w:bCs/>
          <w:color w:val="000000"/>
          <w:kern w:val="0"/>
          <w:sz w:val="21"/>
          <w:szCs w:val="21"/>
        </w:rPr>
        <w:t>合作单位与项目负责人资质</w:t>
      </w:r>
    </w:p>
    <w:p w:rsidR="0039418F" w:rsidRPr="0039418F" w:rsidRDefault="0039418F" w:rsidP="0039418F">
      <w:pPr>
        <w:ind w:firstLine="420"/>
        <w:rPr>
          <w:rFonts w:ascii="宋体" w:hAnsi="宋体" w:cs="宋体"/>
          <w:color w:val="000000"/>
          <w:kern w:val="0"/>
          <w:sz w:val="21"/>
          <w:szCs w:val="21"/>
          <w:lang w:bidi="ar"/>
        </w:rPr>
      </w:pPr>
      <w:r w:rsidRPr="005C54AA">
        <w:rPr>
          <w:rFonts w:ascii="宋体" w:hAnsi="宋体" w:cs="宋体" w:hint="eastAsia"/>
          <w:color w:val="000000"/>
          <w:kern w:val="0"/>
          <w:sz w:val="21"/>
          <w:szCs w:val="21"/>
          <w:lang w:bidi="ar"/>
        </w:rPr>
        <w:t>1）对</w:t>
      </w:r>
      <w:r w:rsidR="00F45328">
        <w:rPr>
          <w:rFonts w:ascii="宋体" w:hAnsi="宋体" w:cs="宋体" w:hint="eastAsia"/>
          <w:color w:val="000000"/>
          <w:kern w:val="0"/>
          <w:sz w:val="21"/>
          <w:szCs w:val="21"/>
          <w:lang w:bidi="ar"/>
        </w:rPr>
        <w:t>合作单位要求</w:t>
      </w:r>
    </w:p>
    <w:p w:rsidR="0039418F" w:rsidRPr="006F508E" w:rsidRDefault="0039418F" w:rsidP="005815EF">
      <w:pPr>
        <w:ind w:firstLine="420"/>
        <w:jc w:val="left"/>
        <w:rPr>
          <w:rFonts w:ascii="宋体" w:hAnsi="宋体" w:cs="宋体"/>
          <w:sz w:val="21"/>
          <w:szCs w:val="21"/>
        </w:rPr>
      </w:pPr>
      <w:r w:rsidRPr="006F508E">
        <w:rPr>
          <w:rFonts w:ascii="宋体" w:hAnsi="宋体" w:cs="宋体" w:hint="eastAsia"/>
          <w:sz w:val="21"/>
          <w:szCs w:val="21"/>
        </w:rPr>
        <w:t>合作单位应为广播影视行业权威的标准研究、信息研究和技术检测的科研机构，承担与相关国际组织的对口工作；熟悉广播电视采集、制作技术系统业务，具备国家级数字电视系统测试实验室等检测设施和条件，</w:t>
      </w:r>
      <w:r w:rsidRPr="00527E8D">
        <w:rPr>
          <w:rFonts w:ascii="宋体" w:hAnsi="宋体" w:cs="宋体" w:hint="eastAsia"/>
          <w:sz w:val="21"/>
          <w:szCs w:val="21"/>
        </w:rPr>
        <w:t>具备较好的研制条件</w:t>
      </w:r>
      <w:r>
        <w:rPr>
          <w:rFonts w:ascii="宋体" w:hAnsi="宋体" w:cs="宋体" w:hint="eastAsia"/>
          <w:sz w:val="21"/>
          <w:szCs w:val="21"/>
        </w:rPr>
        <w:t>和技术服务条件</w:t>
      </w:r>
      <w:r w:rsidRPr="00527E8D">
        <w:rPr>
          <w:rFonts w:ascii="宋体" w:hAnsi="宋体" w:cs="宋体" w:hint="eastAsia"/>
          <w:sz w:val="21"/>
          <w:szCs w:val="21"/>
        </w:rPr>
        <w:t>，与研究部门良好的合作经验，</w:t>
      </w:r>
      <w:r w:rsidRPr="006F508E">
        <w:rPr>
          <w:rFonts w:ascii="宋体" w:hAnsi="宋体" w:cs="宋体" w:hint="eastAsia"/>
          <w:sz w:val="21"/>
          <w:szCs w:val="21"/>
        </w:rPr>
        <w:t>且具有良好的合作信誉、合作经验，检测研究水平在同行业中处于领先地位。合作单位应对项目内容有一定了解并具有同类项目成功经验。</w:t>
      </w:r>
    </w:p>
    <w:p w:rsidR="0039418F" w:rsidRPr="0039418F" w:rsidRDefault="0039418F" w:rsidP="0039418F">
      <w:pPr>
        <w:ind w:firstLine="420"/>
        <w:rPr>
          <w:rFonts w:ascii="宋体" w:hAnsi="宋体" w:cs="宋体"/>
          <w:color w:val="000000"/>
          <w:kern w:val="0"/>
          <w:sz w:val="21"/>
          <w:szCs w:val="21"/>
          <w:lang w:bidi="ar"/>
        </w:rPr>
      </w:pPr>
      <w:r>
        <w:rPr>
          <w:rFonts w:ascii="宋体" w:hAnsi="宋体" w:cs="宋体" w:hint="eastAsia"/>
          <w:color w:val="000000"/>
          <w:kern w:val="0"/>
          <w:sz w:val="21"/>
          <w:szCs w:val="21"/>
          <w:lang w:bidi="ar"/>
        </w:rPr>
        <w:t>2）</w:t>
      </w:r>
      <w:r w:rsidRPr="005C54AA">
        <w:rPr>
          <w:rFonts w:ascii="宋体" w:hAnsi="宋体" w:cs="宋体" w:hint="eastAsia"/>
          <w:color w:val="000000"/>
          <w:kern w:val="0"/>
          <w:sz w:val="21"/>
          <w:szCs w:val="21"/>
          <w:lang w:bidi="ar"/>
        </w:rPr>
        <w:t>对合作方</w:t>
      </w:r>
      <w:r w:rsidR="00F45328">
        <w:rPr>
          <w:rFonts w:ascii="宋体" w:hAnsi="宋体" w:cs="宋体" w:hint="eastAsia"/>
          <w:color w:val="000000"/>
          <w:kern w:val="0"/>
          <w:sz w:val="21"/>
          <w:szCs w:val="21"/>
          <w:lang w:bidi="ar"/>
        </w:rPr>
        <w:t>项目负责人要求</w:t>
      </w:r>
    </w:p>
    <w:p w:rsidR="0039418F" w:rsidRPr="005815EF" w:rsidRDefault="0039418F" w:rsidP="005815EF">
      <w:pPr>
        <w:ind w:firstLine="420"/>
        <w:jc w:val="left"/>
        <w:rPr>
          <w:rFonts w:ascii="宋体" w:hAnsi="宋体" w:cs="宋体"/>
          <w:sz w:val="21"/>
          <w:szCs w:val="21"/>
        </w:rPr>
      </w:pPr>
      <w:r w:rsidRPr="006F508E">
        <w:rPr>
          <w:rFonts w:ascii="宋体" w:hAnsi="宋体" w:cs="宋体" w:hint="eastAsia"/>
          <w:sz w:val="21"/>
          <w:szCs w:val="21"/>
        </w:rPr>
        <w:t>合作单位负责本项目研究的主要负责人要求具有本科（含）以上学历，学术水平高，信誉好，对广播电视行业制播技术系统有较深的了解，具有超高清技术</w:t>
      </w:r>
      <w:r w:rsidRPr="00527E8D">
        <w:rPr>
          <w:rFonts w:ascii="宋体" w:hAnsi="宋体" w:cs="宋体" w:hint="eastAsia"/>
          <w:sz w:val="21"/>
          <w:szCs w:val="21"/>
        </w:rPr>
        <w:t>等相关项目经验</w:t>
      </w:r>
      <w:r w:rsidRPr="006F508E">
        <w:rPr>
          <w:rFonts w:ascii="宋体" w:hAnsi="宋体" w:cs="宋体" w:hint="eastAsia"/>
          <w:sz w:val="21"/>
          <w:szCs w:val="21"/>
        </w:rPr>
        <w:t>，并具备良好的业务基础和文字表达能力。</w:t>
      </w:r>
    </w:p>
    <w:p w:rsidR="0039418F" w:rsidRPr="005815EF" w:rsidRDefault="005815EF" w:rsidP="005815EF">
      <w:pPr>
        <w:rPr>
          <w:rFonts w:asciiTheme="minorEastAsia" w:hAnsiTheme="minorEastAsia" w:cs="宋体"/>
          <w:b/>
          <w:bCs/>
          <w:color w:val="000000"/>
          <w:kern w:val="0"/>
          <w:sz w:val="21"/>
          <w:szCs w:val="21"/>
        </w:rPr>
      </w:pPr>
      <w:r>
        <w:rPr>
          <w:rFonts w:asciiTheme="minorEastAsia" w:hAnsiTheme="minorEastAsia" w:cs="宋体" w:hint="eastAsia"/>
          <w:b/>
          <w:bCs/>
          <w:color w:val="000000"/>
          <w:kern w:val="0"/>
          <w:sz w:val="21"/>
          <w:szCs w:val="21"/>
        </w:rPr>
        <w:t>5、</w:t>
      </w:r>
      <w:r w:rsidR="00F45328" w:rsidRPr="005C54AA">
        <w:rPr>
          <w:rFonts w:asciiTheme="minorEastAsia" w:hAnsiTheme="minorEastAsia" w:cs="宋体" w:hint="eastAsia"/>
          <w:b/>
          <w:bCs/>
          <w:color w:val="000000"/>
          <w:kern w:val="0"/>
          <w:sz w:val="21"/>
          <w:szCs w:val="21"/>
        </w:rPr>
        <w:t>研究期限</w:t>
      </w:r>
    </w:p>
    <w:p w:rsidR="0039418F" w:rsidRPr="00527E8D" w:rsidRDefault="00F45328" w:rsidP="005815EF">
      <w:pPr>
        <w:spacing w:line="276" w:lineRule="auto"/>
        <w:ind w:firstLineChars="200" w:firstLine="420"/>
        <w:jc w:val="left"/>
        <w:rPr>
          <w:rFonts w:ascii="宋体" w:hAnsi="宋体" w:cs="宋体"/>
          <w:sz w:val="21"/>
          <w:szCs w:val="21"/>
        </w:rPr>
      </w:pPr>
      <w:r w:rsidRPr="00527E8D">
        <w:rPr>
          <w:rFonts w:ascii="宋体" w:hAnsi="宋体" w:cs="宋体" w:hint="eastAsia"/>
          <w:sz w:val="21"/>
          <w:szCs w:val="21"/>
        </w:rPr>
        <w:t>本项目</w:t>
      </w:r>
      <w:r>
        <w:rPr>
          <w:rFonts w:ascii="宋体" w:hAnsi="宋体" w:cs="宋体" w:hint="eastAsia"/>
          <w:sz w:val="21"/>
          <w:szCs w:val="21"/>
        </w:rPr>
        <w:t>要求合作协议</w:t>
      </w:r>
      <w:r w:rsidRPr="00527E8D">
        <w:rPr>
          <w:rFonts w:ascii="宋体" w:hAnsi="宋体" w:cs="宋体" w:hint="eastAsia"/>
          <w:sz w:val="21"/>
          <w:szCs w:val="21"/>
        </w:rPr>
        <w:t>签订后</w:t>
      </w:r>
      <w:r w:rsidRPr="00DC12A2">
        <w:rPr>
          <w:rFonts w:ascii="宋体" w:hAnsi="宋体" w:cs="宋体" w:hint="eastAsia"/>
          <w:sz w:val="21"/>
          <w:szCs w:val="21"/>
        </w:rPr>
        <w:t>12</w:t>
      </w:r>
      <w:r w:rsidRPr="00527E8D">
        <w:rPr>
          <w:rFonts w:ascii="宋体" w:hAnsi="宋体" w:cs="宋体" w:hint="eastAsia"/>
          <w:sz w:val="21"/>
          <w:szCs w:val="21"/>
        </w:rPr>
        <w:t>个月</w:t>
      </w:r>
      <w:r>
        <w:rPr>
          <w:rFonts w:ascii="宋体" w:hAnsi="宋体" w:cs="宋体" w:hint="eastAsia"/>
          <w:sz w:val="21"/>
          <w:szCs w:val="21"/>
        </w:rPr>
        <w:t>内完成</w:t>
      </w:r>
      <w:r w:rsidR="0039418F" w:rsidRPr="00527E8D">
        <w:rPr>
          <w:rFonts w:ascii="宋体" w:hAnsi="宋体" w:cs="宋体" w:hint="eastAsia"/>
          <w:sz w:val="21"/>
          <w:szCs w:val="21"/>
        </w:rPr>
        <w:t>。</w:t>
      </w:r>
    </w:p>
    <w:p w:rsidR="0039418F" w:rsidRPr="005815EF" w:rsidRDefault="005815EF" w:rsidP="005815EF">
      <w:pPr>
        <w:rPr>
          <w:rFonts w:asciiTheme="minorEastAsia" w:hAnsiTheme="minorEastAsia" w:cs="宋体"/>
          <w:b/>
          <w:bCs/>
          <w:color w:val="000000"/>
          <w:kern w:val="0"/>
          <w:sz w:val="21"/>
          <w:szCs w:val="21"/>
        </w:rPr>
      </w:pPr>
      <w:r>
        <w:rPr>
          <w:rFonts w:asciiTheme="minorEastAsia" w:hAnsiTheme="minorEastAsia" w:cs="宋体" w:hint="eastAsia"/>
          <w:b/>
          <w:bCs/>
          <w:color w:val="000000"/>
          <w:kern w:val="0"/>
          <w:sz w:val="21"/>
          <w:szCs w:val="21"/>
        </w:rPr>
        <w:t>6、</w:t>
      </w:r>
      <w:r w:rsidR="00872B0C">
        <w:rPr>
          <w:rFonts w:asciiTheme="minorEastAsia" w:hAnsiTheme="minorEastAsia" w:cs="宋体" w:hint="eastAsia"/>
          <w:b/>
          <w:bCs/>
          <w:color w:val="000000"/>
          <w:kern w:val="0"/>
          <w:sz w:val="21"/>
          <w:szCs w:val="21"/>
        </w:rPr>
        <w:t>研究经费</w:t>
      </w:r>
    </w:p>
    <w:p w:rsidR="0039418F" w:rsidRPr="00527E8D" w:rsidRDefault="00872B0C" w:rsidP="0039418F">
      <w:pPr>
        <w:spacing w:line="276" w:lineRule="auto"/>
        <w:ind w:firstLine="420"/>
        <w:rPr>
          <w:sz w:val="21"/>
          <w:szCs w:val="21"/>
        </w:rPr>
      </w:pPr>
      <w:r>
        <w:rPr>
          <w:rFonts w:hint="eastAsia"/>
          <w:sz w:val="21"/>
          <w:szCs w:val="21"/>
        </w:rPr>
        <w:t>本</w:t>
      </w:r>
      <w:r w:rsidR="0039418F" w:rsidRPr="00527E8D">
        <w:rPr>
          <w:rFonts w:hint="eastAsia"/>
          <w:sz w:val="21"/>
          <w:szCs w:val="21"/>
        </w:rPr>
        <w:t>项目研究预算不超过</w:t>
      </w:r>
      <w:r w:rsidR="0039418F" w:rsidRPr="00DC12A2">
        <w:rPr>
          <w:rFonts w:hint="eastAsia"/>
          <w:sz w:val="21"/>
          <w:szCs w:val="21"/>
        </w:rPr>
        <w:t>1</w:t>
      </w:r>
      <w:r w:rsidR="00DC12A2" w:rsidRPr="00DC12A2">
        <w:rPr>
          <w:rFonts w:hint="eastAsia"/>
          <w:sz w:val="21"/>
          <w:szCs w:val="21"/>
        </w:rPr>
        <w:t>44</w:t>
      </w:r>
      <w:r w:rsidR="0039418F" w:rsidRPr="00527E8D">
        <w:rPr>
          <w:rFonts w:hint="eastAsia"/>
          <w:sz w:val="21"/>
          <w:szCs w:val="21"/>
        </w:rPr>
        <w:t>万元。</w:t>
      </w:r>
      <w:bookmarkEnd w:id="4"/>
    </w:p>
    <w:p w:rsidR="00872B0C" w:rsidRDefault="00872B0C">
      <w:pPr>
        <w:widowControl/>
        <w:spacing w:line="240" w:lineRule="auto"/>
        <w:jc w:val="left"/>
        <w:rPr>
          <w:rFonts w:ascii="楷体" w:eastAsia="楷体" w:hAnsi="楷体"/>
          <w:b/>
          <w:sz w:val="28"/>
        </w:rPr>
      </w:pPr>
      <w:r>
        <w:rPr>
          <w:rFonts w:ascii="楷体" w:eastAsia="楷体" w:hAnsi="楷体"/>
          <w:b/>
          <w:sz w:val="28"/>
        </w:rPr>
        <w:br w:type="page"/>
      </w:r>
    </w:p>
    <w:p w:rsidR="00872B0C" w:rsidRPr="00343C92" w:rsidRDefault="00872B0C" w:rsidP="00872B0C">
      <w:pPr>
        <w:pStyle w:val="2"/>
        <w:rPr>
          <w:rFonts w:ascii="楷体" w:hAnsi="楷体"/>
        </w:rPr>
      </w:pPr>
      <w:bookmarkStart w:id="5" w:name="_Toc11676122"/>
      <w:r>
        <w:rPr>
          <w:rFonts w:ascii="楷体" w:hAnsi="楷体" w:hint="eastAsia"/>
        </w:rPr>
        <w:lastRenderedPageBreak/>
        <w:t>四、</w:t>
      </w:r>
      <w:r w:rsidRPr="00872B0C">
        <w:rPr>
          <w:rFonts w:ascii="楷体" w:hAnsi="楷体" w:hint="eastAsia"/>
        </w:rPr>
        <w:t>超高清8K电视主观评价用测试图像</w:t>
      </w:r>
      <w:bookmarkEnd w:id="5"/>
    </w:p>
    <w:p w:rsidR="00872B0C" w:rsidRPr="00872B0C" w:rsidRDefault="00872B0C" w:rsidP="00872B0C">
      <w:pPr>
        <w:rPr>
          <w:rFonts w:asciiTheme="minorEastAsia" w:hAnsiTheme="minorEastAsia" w:cs="宋体"/>
          <w:b/>
          <w:bCs/>
          <w:color w:val="000000"/>
          <w:kern w:val="0"/>
          <w:sz w:val="21"/>
          <w:szCs w:val="21"/>
        </w:rPr>
      </w:pPr>
      <w:r>
        <w:rPr>
          <w:rFonts w:asciiTheme="minorEastAsia" w:hAnsiTheme="minorEastAsia" w:cs="宋体" w:hint="eastAsia"/>
          <w:b/>
          <w:bCs/>
          <w:color w:val="000000"/>
          <w:kern w:val="0"/>
          <w:sz w:val="21"/>
          <w:szCs w:val="21"/>
        </w:rPr>
        <w:t>1、项目背景和目标</w:t>
      </w:r>
    </w:p>
    <w:p w:rsidR="00872B0C" w:rsidRPr="00872B0C" w:rsidRDefault="00872B0C" w:rsidP="00872B0C">
      <w:pPr>
        <w:ind w:firstLine="420"/>
        <w:jc w:val="left"/>
        <w:rPr>
          <w:rFonts w:ascii="宋体" w:hAnsi="宋体" w:cs="宋体"/>
          <w:sz w:val="21"/>
          <w:szCs w:val="21"/>
        </w:rPr>
      </w:pPr>
      <w:r w:rsidRPr="00872B0C">
        <w:rPr>
          <w:rFonts w:ascii="宋体" w:hAnsi="宋体" w:cs="宋体" w:hint="eastAsia"/>
          <w:sz w:val="21"/>
          <w:szCs w:val="21"/>
        </w:rPr>
        <w:t>影视行业4K/8K超高清发展正不断深入。国际上，基于2020年东京奥运会8</w:t>
      </w:r>
      <w:r w:rsidRPr="00872B0C">
        <w:rPr>
          <w:rFonts w:ascii="宋体" w:hAnsi="宋体" w:cs="宋体"/>
          <w:sz w:val="21"/>
          <w:szCs w:val="21"/>
        </w:rPr>
        <w:t>K</w:t>
      </w:r>
      <w:r w:rsidRPr="00872B0C">
        <w:rPr>
          <w:rFonts w:ascii="宋体" w:hAnsi="宋体" w:cs="宋体" w:hint="eastAsia"/>
          <w:sz w:val="21"/>
          <w:szCs w:val="21"/>
        </w:rPr>
        <w:t>转播的需求，日本于2018年12月开播了8K频道，领先全球初步形成了8K生态环境。在国内5</w:t>
      </w:r>
      <w:r w:rsidRPr="00872B0C">
        <w:rPr>
          <w:rFonts w:ascii="宋体" w:hAnsi="宋体" w:cs="宋体"/>
          <w:sz w:val="21"/>
          <w:szCs w:val="21"/>
        </w:rPr>
        <w:t>G</w:t>
      </w:r>
      <w:r w:rsidRPr="00872B0C">
        <w:rPr>
          <w:rFonts w:ascii="宋体" w:hAnsi="宋体" w:cs="宋体" w:hint="eastAsia"/>
          <w:sz w:val="21"/>
          <w:szCs w:val="21"/>
        </w:rPr>
        <w:t>+4</w:t>
      </w:r>
      <w:r w:rsidRPr="00872B0C">
        <w:rPr>
          <w:rFonts w:ascii="宋体" w:hAnsi="宋体" w:cs="宋体"/>
          <w:sz w:val="21"/>
          <w:szCs w:val="21"/>
        </w:rPr>
        <w:t>K</w:t>
      </w:r>
      <w:r w:rsidRPr="00872B0C">
        <w:rPr>
          <w:rFonts w:ascii="宋体" w:hAnsi="宋体" w:cs="宋体" w:hint="eastAsia"/>
          <w:sz w:val="21"/>
          <w:szCs w:val="21"/>
        </w:rPr>
        <w:t>+</w:t>
      </w:r>
      <w:r w:rsidRPr="00872B0C">
        <w:rPr>
          <w:rFonts w:ascii="宋体" w:hAnsi="宋体" w:cs="宋体"/>
          <w:sz w:val="21"/>
          <w:szCs w:val="21"/>
        </w:rPr>
        <w:t>AI</w:t>
      </w:r>
      <w:r w:rsidRPr="00872B0C">
        <w:rPr>
          <w:rFonts w:ascii="宋体" w:hAnsi="宋体" w:cs="宋体" w:hint="eastAsia"/>
          <w:sz w:val="21"/>
          <w:szCs w:val="21"/>
        </w:rPr>
        <w:t>技术发展大环境下，“兼顾8</w:t>
      </w:r>
      <w:r w:rsidRPr="00872B0C">
        <w:rPr>
          <w:rFonts w:ascii="宋体" w:hAnsi="宋体" w:cs="宋体"/>
          <w:sz w:val="21"/>
          <w:szCs w:val="21"/>
        </w:rPr>
        <w:t>K</w:t>
      </w:r>
      <w:r w:rsidRPr="00872B0C">
        <w:rPr>
          <w:rFonts w:ascii="宋体" w:hAnsi="宋体" w:cs="宋体" w:hint="eastAsia"/>
          <w:sz w:val="21"/>
          <w:szCs w:val="21"/>
        </w:rPr>
        <w:t>”提上日程。在2019年国庆、2020年春晚以及2022年北京冬奥会转播中</w:t>
      </w:r>
      <w:r w:rsidRPr="00872B0C">
        <w:rPr>
          <w:rFonts w:ascii="宋体" w:hAnsi="宋体" w:cs="宋体"/>
          <w:sz w:val="21"/>
          <w:szCs w:val="21"/>
        </w:rPr>
        <w:t>运用8K超高清技术</w:t>
      </w:r>
      <w:r w:rsidRPr="00872B0C">
        <w:rPr>
          <w:rFonts w:ascii="宋体" w:hAnsi="宋体" w:cs="宋体" w:hint="eastAsia"/>
          <w:sz w:val="21"/>
          <w:szCs w:val="21"/>
        </w:rPr>
        <w:t>，将推动国内超高清8K制播市场和产业需求。超高清8K主观评价用测试图像具有日常节目特征又富含技术测试元素，适用于超高清8K制作、传输、播送、显示设备和系统以及编解码测试和科研应用。目前，国内超高清8K测试图像还是空白，国外产品也仅少数，研制具有中国元素、具有自主知识产权的超高清8K测试图像，具有重要意义。目前已有广播设备商陆续推出超高清8K分辨率/帧率50p拍摄系统摄像机和数字摄影机、制作、显示等设备，可记录高码率图像确保拍摄原始质量。</w:t>
      </w:r>
    </w:p>
    <w:p w:rsidR="00872B0C" w:rsidRPr="00872B0C" w:rsidRDefault="00872B0C" w:rsidP="00872B0C">
      <w:pPr>
        <w:ind w:firstLine="420"/>
        <w:jc w:val="left"/>
        <w:rPr>
          <w:rFonts w:ascii="宋体" w:hAnsi="宋体" w:cs="宋体"/>
          <w:sz w:val="21"/>
          <w:szCs w:val="21"/>
        </w:rPr>
      </w:pPr>
      <w:r w:rsidRPr="00872B0C">
        <w:rPr>
          <w:rFonts w:ascii="宋体" w:hAnsi="宋体" w:cs="宋体" w:hint="eastAsia"/>
          <w:sz w:val="21"/>
          <w:szCs w:val="21"/>
        </w:rPr>
        <w:t>本项目制作一套（20个序列）超高清8K SDR/HDR测试图像，涵盖演播室、室外自然景色等电视节目常见场景，考察图像层次、清晰度、彩色保真度、视频压缩处理综合性能等属性，考察图像HDR的表现能力。并提供测试图像使用说明。</w:t>
      </w:r>
    </w:p>
    <w:p w:rsidR="00872B0C" w:rsidRPr="00872B0C" w:rsidRDefault="00872B0C" w:rsidP="00872B0C">
      <w:pPr>
        <w:rPr>
          <w:rFonts w:asciiTheme="minorEastAsia" w:hAnsiTheme="minorEastAsia" w:cs="宋体"/>
          <w:b/>
          <w:bCs/>
          <w:color w:val="000000"/>
          <w:kern w:val="0"/>
          <w:sz w:val="21"/>
          <w:szCs w:val="21"/>
        </w:rPr>
      </w:pPr>
      <w:r>
        <w:rPr>
          <w:rFonts w:asciiTheme="minorEastAsia" w:hAnsiTheme="minorEastAsia" w:cs="宋体" w:hint="eastAsia"/>
          <w:b/>
          <w:bCs/>
          <w:color w:val="000000"/>
          <w:kern w:val="0"/>
          <w:sz w:val="21"/>
          <w:szCs w:val="21"/>
        </w:rPr>
        <w:t>2、</w:t>
      </w:r>
      <w:r w:rsidRPr="00872B0C">
        <w:rPr>
          <w:rFonts w:asciiTheme="minorEastAsia" w:hAnsiTheme="minorEastAsia" w:cs="宋体" w:hint="eastAsia"/>
          <w:b/>
          <w:bCs/>
          <w:color w:val="000000"/>
          <w:kern w:val="0"/>
          <w:sz w:val="21"/>
          <w:szCs w:val="21"/>
        </w:rPr>
        <w:t>研究内容</w:t>
      </w:r>
    </w:p>
    <w:p w:rsidR="00872B0C" w:rsidRPr="00872B0C" w:rsidRDefault="00872B0C" w:rsidP="00872B0C">
      <w:pPr>
        <w:ind w:firstLine="420"/>
        <w:jc w:val="left"/>
        <w:rPr>
          <w:rFonts w:ascii="宋体" w:hAnsi="宋体" w:cs="宋体"/>
          <w:sz w:val="21"/>
          <w:szCs w:val="21"/>
        </w:rPr>
      </w:pPr>
      <w:r w:rsidRPr="00872B0C">
        <w:rPr>
          <w:rFonts w:ascii="宋体" w:hAnsi="宋体" w:cs="宋体" w:hint="eastAsia"/>
          <w:sz w:val="21"/>
          <w:szCs w:val="21"/>
        </w:rPr>
        <w:t>研究8</w:t>
      </w:r>
      <w:r w:rsidRPr="00872B0C">
        <w:rPr>
          <w:rFonts w:ascii="宋体" w:hAnsi="宋体" w:cs="宋体"/>
          <w:sz w:val="21"/>
          <w:szCs w:val="21"/>
        </w:rPr>
        <w:t>K</w:t>
      </w:r>
      <w:r w:rsidRPr="00872B0C">
        <w:rPr>
          <w:rFonts w:ascii="宋体" w:hAnsi="宋体" w:cs="宋体" w:hint="eastAsia"/>
          <w:sz w:val="21"/>
          <w:szCs w:val="21"/>
        </w:rPr>
        <w:t>超高清</w:t>
      </w:r>
      <w:r w:rsidRPr="00872B0C">
        <w:rPr>
          <w:rFonts w:ascii="宋体" w:hAnsi="宋体" w:cs="宋体"/>
          <w:sz w:val="21"/>
          <w:szCs w:val="21"/>
        </w:rPr>
        <w:t>视频</w:t>
      </w:r>
      <w:r w:rsidRPr="00872B0C">
        <w:rPr>
          <w:rFonts w:ascii="宋体" w:hAnsi="宋体" w:cs="宋体" w:hint="cs"/>
          <w:sz w:val="21"/>
          <w:szCs w:val="21"/>
        </w:rPr>
        <w:t>测试图</w:t>
      </w:r>
      <w:r w:rsidRPr="00872B0C">
        <w:rPr>
          <w:rFonts w:ascii="宋体" w:hAnsi="宋体" w:cs="宋体" w:hint="eastAsia"/>
          <w:sz w:val="21"/>
          <w:szCs w:val="21"/>
        </w:rPr>
        <w:t>像素材的基本准</w:t>
      </w:r>
      <w:r w:rsidRPr="00872B0C">
        <w:rPr>
          <w:rFonts w:ascii="宋体" w:hAnsi="宋体" w:cs="宋体" w:hint="cs"/>
          <w:sz w:val="21"/>
          <w:szCs w:val="21"/>
        </w:rPr>
        <w:t>则</w:t>
      </w:r>
      <w:r w:rsidRPr="00872B0C">
        <w:rPr>
          <w:rFonts w:ascii="宋体" w:hAnsi="宋体" w:cs="宋体" w:hint="eastAsia"/>
          <w:sz w:val="21"/>
          <w:szCs w:val="21"/>
        </w:rPr>
        <w:t>；研究室内、室外等舞台活动场景、典型生活场景与技术考察</w:t>
      </w:r>
      <w:r w:rsidRPr="00872B0C">
        <w:rPr>
          <w:rFonts w:ascii="宋体" w:hAnsi="宋体" w:cs="宋体"/>
          <w:sz w:val="21"/>
          <w:szCs w:val="21"/>
        </w:rPr>
        <w:t>要素</w:t>
      </w:r>
      <w:r w:rsidRPr="00872B0C">
        <w:rPr>
          <w:rFonts w:ascii="宋体" w:hAnsi="宋体" w:cs="宋体" w:hint="eastAsia"/>
          <w:sz w:val="21"/>
          <w:szCs w:val="21"/>
        </w:rPr>
        <w:t>的联系，对实际拍摄场景元素和图像构图元素进行设计；研究符合测试图像素材要求的</w:t>
      </w:r>
      <w:r w:rsidRPr="00872B0C">
        <w:rPr>
          <w:rFonts w:ascii="宋体" w:hAnsi="宋体" w:cs="宋体"/>
          <w:sz w:val="21"/>
          <w:szCs w:val="21"/>
        </w:rPr>
        <w:t>技术设备</w:t>
      </w:r>
      <w:r w:rsidRPr="00872B0C">
        <w:rPr>
          <w:rFonts w:ascii="宋体" w:hAnsi="宋体" w:cs="宋体" w:hint="eastAsia"/>
          <w:sz w:val="21"/>
          <w:szCs w:val="21"/>
        </w:rPr>
        <w:t>和制作工艺流程，提出拍摄技术路线；完成8</w:t>
      </w:r>
      <w:r w:rsidRPr="00872B0C">
        <w:rPr>
          <w:rFonts w:ascii="宋体" w:hAnsi="宋体" w:cs="宋体"/>
          <w:sz w:val="21"/>
          <w:szCs w:val="21"/>
        </w:rPr>
        <w:t>K</w:t>
      </w:r>
      <w:r w:rsidRPr="00872B0C">
        <w:rPr>
          <w:rFonts w:ascii="宋体" w:hAnsi="宋体" w:cs="宋体" w:hint="eastAsia"/>
          <w:sz w:val="21"/>
          <w:szCs w:val="21"/>
        </w:rPr>
        <w:t>超高清测试图像素材的拍摄制作和素材备份管理。测试图像素材应具有尽可能无缺损的源图像质量，包含与评价一个或多个图像质量要素相关的构图元素。拟拍摄足量的场景画面，包括内景、外景、人物、静物等，最终选出20个场景图像。</w:t>
      </w:r>
    </w:p>
    <w:p w:rsidR="00872B0C" w:rsidRPr="00872B0C" w:rsidRDefault="00872B0C" w:rsidP="00872B0C">
      <w:pPr>
        <w:rPr>
          <w:rFonts w:asciiTheme="minorEastAsia" w:hAnsiTheme="minorEastAsia" w:cs="宋体"/>
          <w:b/>
          <w:bCs/>
          <w:color w:val="000000"/>
          <w:kern w:val="0"/>
          <w:sz w:val="21"/>
          <w:szCs w:val="21"/>
        </w:rPr>
      </w:pPr>
      <w:r>
        <w:rPr>
          <w:rFonts w:asciiTheme="minorEastAsia" w:hAnsiTheme="minorEastAsia" w:cs="宋体" w:hint="eastAsia"/>
          <w:b/>
          <w:bCs/>
          <w:color w:val="000000"/>
          <w:kern w:val="0"/>
          <w:sz w:val="21"/>
          <w:szCs w:val="21"/>
        </w:rPr>
        <w:t>3、</w:t>
      </w:r>
      <w:r w:rsidRPr="00872B0C">
        <w:rPr>
          <w:rFonts w:asciiTheme="minorEastAsia" w:hAnsiTheme="minorEastAsia" w:cs="宋体" w:hint="eastAsia"/>
          <w:b/>
          <w:bCs/>
          <w:color w:val="000000"/>
          <w:kern w:val="0"/>
          <w:sz w:val="21"/>
          <w:szCs w:val="21"/>
        </w:rPr>
        <w:t>考核指标</w:t>
      </w:r>
    </w:p>
    <w:p w:rsidR="00872B0C" w:rsidRPr="00872B0C" w:rsidRDefault="00872B0C" w:rsidP="00872B0C">
      <w:pPr>
        <w:ind w:firstLine="420"/>
        <w:jc w:val="left"/>
        <w:rPr>
          <w:rFonts w:ascii="宋体" w:hAnsi="宋体" w:cs="宋体"/>
          <w:sz w:val="21"/>
          <w:szCs w:val="21"/>
        </w:rPr>
      </w:pPr>
      <w:r>
        <w:rPr>
          <w:rFonts w:ascii="宋体" w:hAnsi="宋体" w:cs="宋体" w:hint="eastAsia"/>
          <w:sz w:val="21"/>
          <w:szCs w:val="21"/>
        </w:rPr>
        <w:t>1）</w:t>
      </w:r>
      <w:r w:rsidRPr="00872B0C">
        <w:rPr>
          <w:rFonts w:ascii="宋体" w:hAnsi="宋体" w:cs="宋体" w:hint="eastAsia"/>
          <w:sz w:val="21"/>
          <w:szCs w:val="21"/>
        </w:rPr>
        <w:t>完成</w:t>
      </w:r>
      <w:r w:rsidRPr="00872B0C">
        <w:rPr>
          <w:rFonts w:ascii="宋体" w:hAnsi="宋体" w:cs="宋体"/>
          <w:sz w:val="21"/>
          <w:szCs w:val="21"/>
        </w:rPr>
        <w:t>一套</w:t>
      </w:r>
      <w:r w:rsidRPr="00872B0C">
        <w:rPr>
          <w:rFonts w:ascii="宋体" w:hAnsi="宋体" w:cs="宋体" w:hint="eastAsia"/>
          <w:sz w:val="21"/>
          <w:szCs w:val="21"/>
        </w:rPr>
        <w:t>《8</w:t>
      </w:r>
      <w:r w:rsidRPr="00872B0C">
        <w:rPr>
          <w:rFonts w:ascii="宋体" w:hAnsi="宋体" w:cs="宋体"/>
          <w:sz w:val="21"/>
          <w:szCs w:val="21"/>
        </w:rPr>
        <w:t>K</w:t>
      </w:r>
      <w:r w:rsidRPr="00872B0C">
        <w:rPr>
          <w:rFonts w:ascii="宋体" w:hAnsi="宋体" w:cs="宋体" w:hint="eastAsia"/>
          <w:sz w:val="21"/>
          <w:szCs w:val="21"/>
        </w:rPr>
        <w:t>超高清主观评价用</w:t>
      </w:r>
      <w:r w:rsidRPr="00872B0C">
        <w:rPr>
          <w:rFonts w:ascii="宋体" w:hAnsi="宋体" w:cs="宋体"/>
          <w:sz w:val="21"/>
          <w:szCs w:val="21"/>
        </w:rPr>
        <w:t>测试图像</w:t>
      </w:r>
      <w:r w:rsidRPr="00872B0C">
        <w:rPr>
          <w:rFonts w:ascii="宋体" w:hAnsi="宋体" w:cs="宋体" w:hint="eastAsia"/>
          <w:sz w:val="21"/>
          <w:szCs w:val="21"/>
        </w:rPr>
        <w:t>》</w:t>
      </w:r>
      <w:r>
        <w:rPr>
          <w:rFonts w:ascii="宋体" w:hAnsi="宋体" w:cs="宋体" w:hint="eastAsia"/>
          <w:sz w:val="21"/>
          <w:szCs w:val="21"/>
        </w:rPr>
        <w:t>的</w:t>
      </w:r>
      <w:r w:rsidRPr="00872B0C">
        <w:rPr>
          <w:rFonts w:ascii="宋体" w:hAnsi="宋体" w:cs="宋体"/>
          <w:sz w:val="21"/>
          <w:szCs w:val="21"/>
        </w:rPr>
        <w:t>拍摄制作</w:t>
      </w:r>
    </w:p>
    <w:p w:rsidR="00872B0C" w:rsidRDefault="00F45328" w:rsidP="00872B0C">
      <w:pPr>
        <w:pStyle w:val="a4"/>
        <w:numPr>
          <w:ilvl w:val="0"/>
          <w:numId w:val="2"/>
        </w:numPr>
        <w:ind w:firstLineChars="0" w:hanging="409"/>
        <w:rPr>
          <w:kern w:val="0"/>
          <w:sz w:val="21"/>
          <w:szCs w:val="21"/>
        </w:rPr>
      </w:pPr>
      <w:r w:rsidRPr="00872B0C">
        <w:rPr>
          <w:rFonts w:ascii="宋体" w:hAnsi="宋体" w:cs="宋体" w:hint="eastAsia"/>
          <w:sz w:val="21"/>
          <w:szCs w:val="21"/>
        </w:rPr>
        <w:t>以视频</w:t>
      </w:r>
      <w:r>
        <w:rPr>
          <w:rFonts w:ascii="宋体" w:hAnsi="宋体" w:cs="宋体" w:hint="eastAsia"/>
          <w:sz w:val="21"/>
          <w:szCs w:val="21"/>
        </w:rPr>
        <w:t>文件形式提交</w:t>
      </w:r>
      <w:r w:rsidR="00872B0C">
        <w:rPr>
          <w:rFonts w:ascii="宋体" w:hAnsi="宋体" w:hint="eastAsia"/>
          <w:sz w:val="21"/>
          <w:szCs w:val="21"/>
        </w:rPr>
        <w:t>不少于</w:t>
      </w:r>
      <w:r w:rsidR="00872B0C" w:rsidRPr="00872B0C">
        <w:rPr>
          <w:rFonts w:ascii="宋体" w:hAnsi="宋体" w:cs="宋体" w:hint="eastAsia"/>
          <w:sz w:val="21"/>
          <w:szCs w:val="21"/>
        </w:rPr>
        <w:t>20条场景图像</w:t>
      </w:r>
    </w:p>
    <w:p w:rsidR="00872B0C" w:rsidRPr="00872B0C" w:rsidRDefault="00872B0C" w:rsidP="00872B0C">
      <w:pPr>
        <w:pStyle w:val="a4"/>
        <w:numPr>
          <w:ilvl w:val="0"/>
          <w:numId w:val="2"/>
        </w:numPr>
        <w:ind w:firstLineChars="0" w:hanging="409"/>
        <w:rPr>
          <w:kern w:val="0"/>
          <w:sz w:val="21"/>
          <w:szCs w:val="21"/>
        </w:rPr>
      </w:pPr>
      <w:r w:rsidRPr="00872B0C">
        <w:rPr>
          <w:rFonts w:ascii="宋体" w:hAnsi="宋体" w:cs="宋体"/>
          <w:sz w:val="21"/>
          <w:szCs w:val="21"/>
        </w:rPr>
        <w:t>成品</w:t>
      </w:r>
      <w:r w:rsidRPr="00872B0C">
        <w:rPr>
          <w:kern w:val="0"/>
          <w:sz w:val="21"/>
          <w:szCs w:val="21"/>
        </w:rPr>
        <w:t>测试图像</w:t>
      </w:r>
      <w:r w:rsidRPr="00872B0C">
        <w:rPr>
          <w:rFonts w:hint="eastAsia"/>
          <w:kern w:val="0"/>
          <w:sz w:val="21"/>
          <w:szCs w:val="21"/>
        </w:rPr>
        <w:t>技术性能要求但不限于</w:t>
      </w:r>
      <w:r w:rsidR="00F45328">
        <w:rPr>
          <w:rFonts w:hint="eastAsia"/>
          <w:kern w:val="0"/>
          <w:sz w:val="21"/>
          <w:szCs w:val="21"/>
        </w:rPr>
        <w:t>如下各项</w:t>
      </w:r>
    </w:p>
    <w:p w:rsidR="00872B0C" w:rsidRPr="001B0A57" w:rsidRDefault="00872B0C" w:rsidP="00872B0C">
      <w:pPr>
        <w:ind w:firstLineChars="600" w:firstLine="1260"/>
        <w:jc w:val="left"/>
        <w:rPr>
          <w:rFonts w:ascii="宋体" w:hAnsi="宋体"/>
          <w:sz w:val="21"/>
          <w:szCs w:val="21"/>
        </w:rPr>
      </w:pPr>
      <w:r>
        <w:rPr>
          <w:rFonts w:ascii="宋体" w:hAnsi="宋体" w:cs="宋体" w:hint="eastAsia"/>
          <w:sz w:val="21"/>
          <w:szCs w:val="21"/>
        </w:rPr>
        <w:t>a)</w:t>
      </w:r>
      <w:r w:rsidRPr="00872B0C">
        <w:rPr>
          <w:rFonts w:ascii="宋体" w:hAnsi="宋体" w:cs="宋体"/>
          <w:sz w:val="21"/>
          <w:szCs w:val="21"/>
        </w:rPr>
        <w:t>分辨率</w:t>
      </w:r>
      <w:r w:rsidRPr="00872B0C">
        <w:rPr>
          <w:rFonts w:ascii="宋体" w:hAnsi="宋体" w:cs="宋体" w:hint="eastAsia"/>
          <w:sz w:val="21"/>
          <w:szCs w:val="21"/>
        </w:rPr>
        <w:t>768</w:t>
      </w:r>
      <w:r w:rsidRPr="00872B0C">
        <w:rPr>
          <w:rFonts w:ascii="宋体" w:hAnsi="宋体" w:cs="宋体"/>
          <w:sz w:val="21"/>
          <w:szCs w:val="21"/>
        </w:rPr>
        <w:t xml:space="preserve">0 x </w:t>
      </w:r>
      <w:r w:rsidRPr="00872B0C">
        <w:rPr>
          <w:rFonts w:ascii="宋体" w:hAnsi="宋体" w:cs="宋体" w:hint="eastAsia"/>
          <w:sz w:val="21"/>
          <w:szCs w:val="21"/>
        </w:rPr>
        <w:t>432</w:t>
      </w:r>
      <w:r w:rsidRPr="00872B0C">
        <w:rPr>
          <w:rFonts w:ascii="宋体" w:hAnsi="宋体" w:cs="宋体"/>
          <w:sz w:val="21"/>
          <w:szCs w:val="21"/>
        </w:rPr>
        <w:t>0，帧率 50p，色域BT.2020</w:t>
      </w:r>
      <w:r w:rsidR="00F45328">
        <w:rPr>
          <w:rFonts w:ascii="宋体" w:hAnsi="宋体" w:cs="宋体" w:hint="eastAsia"/>
          <w:sz w:val="21"/>
          <w:szCs w:val="21"/>
        </w:rPr>
        <w:t>。</w:t>
      </w:r>
    </w:p>
    <w:p w:rsidR="00F45328" w:rsidRDefault="00872B0C" w:rsidP="00872B0C">
      <w:pPr>
        <w:ind w:firstLineChars="600" w:firstLine="1260"/>
        <w:jc w:val="left"/>
        <w:rPr>
          <w:rFonts w:ascii="宋体" w:hAnsi="宋体"/>
          <w:sz w:val="21"/>
          <w:szCs w:val="21"/>
        </w:rPr>
      </w:pPr>
      <w:r>
        <w:rPr>
          <w:rFonts w:ascii="宋体" w:hAnsi="宋体" w:hint="eastAsia"/>
          <w:sz w:val="21"/>
          <w:szCs w:val="21"/>
        </w:rPr>
        <w:t>b)</w:t>
      </w:r>
      <w:r w:rsidRPr="001B0A57">
        <w:rPr>
          <w:rFonts w:ascii="宋体" w:hAnsi="宋体"/>
          <w:sz w:val="21"/>
          <w:szCs w:val="21"/>
        </w:rPr>
        <w:t>量化精度12bit</w:t>
      </w:r>
      <w:r w:rsidRPr="001B0A57">
        <w:rPr>
          <w:rFonts w:ascii="宋体" w:hAnsi="宋体" w:hint="eastAsia"/>
          <w:sz w:val="21"/>
          <w:szCs w:val="21"/>
        </w:rPr>
        <w:t>，</w:t>
      </w:r>
      <w:r w:rsidRPr="001B0A57">
        <w:rPr>
          <w:rFonts w:ascii="宋体" w:hAnsi="宋体"/>
          <w:sz w:val="21"/>
          <w:szCs w:val="21"/>
        </w:rPr>
        <w:t>颜色采样4:4:4</w:t>
      </w:r>
      <w:r w:rsidR="00F45328">
        <w:rPr>
          <w:rFonts w:ascii="宋体" w:hAnsi="宋体" w:hint="eastAsia"/>
          <w:sz w:val="21"/>
          <w:szCs w:val="21"/>
        </w:rPr>
        <w:t>。</w:t>
      </w:r>
    </w:p>
    <w:p w:rsidR="00872B0C" w:rsidRPr="00527E8D" w:rsidRDefault="00F45328" w:rsidP="00872B0C">
      <w:pPr>
        <w:ind w:firstLineChars="600" w:firstLine="1260"/>
        <w:jc w:val="left"/>
        <w:rPr>
          <w:rFonts w:ascii="宋体" w:hAnsi="宋体"/>
          <w:sz w:val="21"/>
          <w:szCs w:val="21"/>
        </w:rPr>
      </w:pPr>
      <w:r>
        <w:rPr>
          <w:rFonts w:ascii="宋体" w:hAnsi="宋体" w:hint="eastAsia"/>
          <w:sz w:val="21"/>
          <w:szCs w:val="21"/>
        </w:rPr>
        <w:lastRenderedPageBreak/>
        <w:t>c)</w:t>
      </w:r>
      <w:r w:rsidR="00872B0C" w:rsidRPr="00527E8D">
        <w:rPr>
          <w:rFonts w:ascii="宋体" w:hAnsi="宋体"/>
          <w:sz w:val="21"/>
          <w:szCs w:val="21"/>
        </w:rPr>
        <w:t>输出格式DPX</w:t>
      </w:r>
      <w:r w:rsidR="00872B0C">
        <w:rPr>
          <w:rFonts w:ascii="宋体" w:hAnsi="宋体" w:hint="eastAsia"/>
          <w:sz w:val="21"/>
          <w:szCs w:val="21"/>
        </w:rPr>
        <w:t>，</w:t>
      </w:r>
      <w:r w:rsidR="00872B0C" w:rsidRPr="00527E8D">
        <w:rPr>
          <w:rFonts w:ascii="宋体" w:hAnsi="宋体" w:hint="eastAsia"/>
          <w:sz w:val="21"/>
          <w:szCs w:val="21"/>
        </w:rPr>
        <w:t>S</w:t>
      </w:r>
      <w:r w:rsidR="00872B0C" w:rsidRPr="00527E8D">
        <w:rPr>
          <w:rFonts w:ascii="宋体" w:hAnsi="宋体"/>
          <w:sz w:val="21"/>
          <w:szCs w:val="21"/>
        </w:rPr>
        <w:t>DR</w:t>
      </w:r>
      <w:r w:rsidR="00872B0C" w:rsidRPr="00527E8D">
        <w:rPr>
          <w:rFonts w:ascii="宋体" w:hAnsi="宋体" w:hint="eastAsia"/>
          <w:sz w:val="21"/>
          <w:szCs w:val="21"/>
        </w:rPr>
        <w:t>/</w:t>
      </w:r>
      <w:r w:rsidR="00872B0C" w:rsidRPr="00527E8D">
        <w:rPr>
          <w:rFonts w:ascii="宋体" w:hAnsi="宋体"/>
          <w:sz w:val="21"/>
          <w:szCs w:val="21"/>
        </w:rPr>
        <w:t>HDR HLG</w:t>
      </w:r>
      <w:r>
        <w:rPr>
          <w:rFonts w:ascii="宋体" w:hAnsi="宋体" w:hint="eastAsia"/>
          <w:sz w:val="21"/>
          <w:szCs w:val="21"/>
        </w:rPr>
        <w:t>。</w:t>
      </w:r>
    </w:p>
    <w:p w:rsidR="00872B0C" w:rsidRPr="00F45328" w:rsidRDefault="00F45328" w:rsidP="00F45328">
      <w:pPr>
        <w:ind w:firstLine="420"/>
        <w:jc w:val="left"/>
        <w:rPr>
          <w:rFonts w:ascii="宋体" w:hAnsi="宋体" w:cs="宋体"/>
          <w:sz w:val="21"/>
          <w:szCs w:val="21"/>
        </w:rPr>
      </w:pPr>
      <w:r>
        <w:rPr>
          <w:rFonts w:ascii="宋体" w:hAnsi="宋体" w:cs="宋体" w:hint="eastAsia"/>
          <w:sz w:val="21"/>
          <w:szCs w:val="21"/>
        </w:rPr>
        <w:t>2）</w:t>
      </w:r>
      <w:r w:rsidR="00872B0C" w:rsidRPr="00F45328">
        <w:rPr>
          <w:rFonts w:ascii="宋体" w:hAnsi="宋体" w:cs="宋体"/>
          <w:sz w:val="21"/>
          <w:szCs w:val="21"/>
        </w:rPr>
        <w:t>测试图像</w:t>
      </w:r>
      <w:r>
        <w:rPr>
          <w:rFonts w:ascii="宋体" w:hAnsi="宋体" w:cs="宋体" w:hint="eastAsia"/>
          <w:sz w:val="21"/>
          <w:szCs w:val="21"/>
        </w:rPr>
        <w:t>场景要求但不限于如下各项</w:t>
      </w:r>
    </w:p>
    <w:p w:rsidR="00872B0C" w:rsidRPr="00F45328" w:rsidRDefault="00872B0C" w:rsidP="00F45328">
      <w:pPr>
        <w:pStyle w:val="a4"/>
        <w:numPr>
          <w:ilvl w:val="0"/>
          <w:numId w:val="2"/>
        </w:numPr>
        <w:ind w:firstLineChars="0" w:hanging="409"/>
        <w:rPr>
          <w:rFonts w:ascii="宋体" w:hAnsi="宋体" w:cs="宋体"/>
          <w:sz w:val="21"/>
          <w:szCs w:val="21"/>
        </w:rPr>
      </w:pPr>
      <w:r w:rsidRPr="00F45328">
        <w:rPr>
          <w:rFonts w:ascii="宋体" w:hAnsi="宋体" w:cs="宋体"/>
          <w:sz w:val="21"/>
          <w:szCs w:val="21"/>
        </w:rPr>
        <w:t>室</w:t>
      </w:r>
      <w:r w:rsidRPr="00F45328">
        <w:rPr>
          <w:rFonts w:ascii="宋体" w:hAnsi="宋体" w:cs="宋体" w:hint="eastAsia"/>
          <w:sz w:val="21"/>
          <w:szCs w:val="21"/>
        </w:rPr>
        <w:t>内静物</w:t>
      </w:r>
      <w:r w:rsidRPr="00F45328">
        <w:rPr>
          <w:rFonts w:ascii="宋体" w:hAnsi="宋体" w:cs="宋体"/>
          <w:sz w:val="21"/>
          <w:szCs w:val="21"/>
        </w:rPr>
        <w:t>、室外自然景色、舞台</w:t>
      </w:r>
      <w:r w:rsidRPr="00F45328">
        <w:rPr>
          <w:rFonts w:ascii="宋体" w:hAnsi="宋体" w:cs="宋体" w:hint="eastAsia"/>
          <w:sz w:val="21"/>
          <w:szCs w:val="21"/>
        </w:rPr>
        <w:t>歌舞、体育</w:t>
      </w:r>
      <w:r w:rsidRPr="00F45328">
        <w:rPr>
          <w:rFonts w:ascii="宋体" w:hAnsi="宋体" w:cs="宋体"/>
          <w:sz w:val="21"/>
          <w:szCs w:val="21"/>
        </w:rPr>
        <w:t>等电视节目常见场景</w:t>
      </w:r>
    </w:p>
    <w:p w:rsidR="00872B0C" w:rsidRPr="00F45328" w:rsidRDefault="00F45328" w:rsidP="00F45328">
      <w:pPr>
        <w:ind w:firstLine="420"/>
        <w:jc w:val="left"/>
        <w:rPr>
          <w:rFonts w:ascii="宋体" w:hAnsi="宋体" w:cs="宋体"/>
          <w:sz w:val="21"/>
          <w:szCs w:val="21"/>
        </w:rPr>
      </w:pPr>
      <w:r>
        <w:rPr>
          <w:rFonts w:ascii="宋体" w:hAnsi="宋体" w:cs="宋体" w:hint="eastAsia"/>
          <w:sz w:val="21"/>
          <w:szCs w:val="21"/>
        </w:rPr>
        <w:t>3）</w:t>
      </w:r>
      <w:r w:rsidR="00872B0C" w:rsidRPr="00F45328">
        <w:rPr>
          <w:rFonts w:ascii="宋体" w:hAnsi="宋体" w:cs="宋体" w:hint="eastAsia"/>
          <w:sz w:val="21"/>
          <w:szCs w:val="21"/>
        </w:rPr>
        <w:t>完成《项目实施工作报告》</w:t>
      </w:r>
    </w:p>
    <w:p w:rsidR="00872B0C" w:rsidRPr="00F45328" w:rsidRDefault="00F45328" w:rsidP="00F45328">
      <w:pPr>
        <w:ind w:firstLine="420"/>
        <w:jc w:val="left"/>
        <w:rPr>
          <w:rFonts w:ascii="宋体" w:hAnsi="宋体" w:cs="宋体"/>
          <w:sz w:val="21"/>
          <w:szCs w:val="21"/>
        </w:rPr>
      </w:pPr>
      <w:r>
        <w:rPr>
          <w:rFonts w:ascii="宋体" w:hAnsi="宋体" w:cs="宋体" w:hint="eastAsia"/>
          <w:sz w:val="21"/>
          <w:szCs w:val="21"/>
        </w:rPr>
        <w:t>4）</w:t>
      </w:r>
      <w:r w:rsidR="00872B0C" w:rsidRPr="00F45328">
        <w:rPr>
          <w:rFonts w:ascii="宋体" w:hAnsi="宋体" w:cs="宋体" w:hint="eastAsia"/>
          <w:sz w:val="21"/>
          <w:szCs w:val="21"/>
        </w:rPr>
        <w:t xml:space="preserve">完成相关技术文档，包含但不限于如下各项： </w:t>
      </w:r>
    </w:p>
    <w:p w:rsidR="00872B0C" w:rsidRPr="00F45328" w:rsidRDefault="00872B0C" w:rsidP="00F45328">
      <w:pPr>
        <w:pStyle w:val="a4"/>
        <w:numPr>
          <w:ilvl w:val="0"/>
          <w:numId w:val="2"/>
        </w:numPr>
        <w:ind w:firstLineChars="0" w:hanging="409"/>
        <w:rPr>
          <w:rFonts w:ascii="宋体" w:hAnsi="宋体" w:cs="宋体"/>
          <w:sz w:val="21"/>
          <w:szCs w:val="21"/>
        </w:rPr>
      </w:pPr>
      <w:r w:rsidRPr="00F45328">
        <w:rPr>
          <w:rFonts w:ascii="宋体" w:hAnsi="宋体" w:cs="宋体" w:hint="eastAsia"/>
          <w:sz w:val="21"/>
          <w:szCs w:val="21"/>
        </w:rPr>
        <w:t>8K测试图像拍摄制作技术参数和现场参数</w:t>
      </w:r>
    </w:p>
    <w:p w:rsidR="00872B0C" w:rsidRPr="00F45328" w:rsidRDefault="00872B0C" w:rsidP="00F45328">
      <w:pPr>
        <w:pStyle w:val="a4"/>
        <w:numPr>
          <w:ilvl w:val="0"/>
          <w:numId w:val="2"/>
        </w:numPr>
        <w:ind w:firstLineChars="0" w:hanging="409"/>
        <w:rPr>
          <w:rFonts w:ascii="宋体" w:hAnsi="宋体" w:cs="宋体"/>
          <w:sz w:val="21"/>
          <w:szCs w:val="21"/>
        </w:rPr>
      </w:pPr>
      <w:r w:rsidRPr="00F45328">
        <w:rPr>
          <w:rFonts w:ascii="宋体" w:hAnsi="宋体" w:cs="宋体" w:hint="eastAsia"/>
          <w:sz w:val="21"/>
          <w:szCs w:val="21"/>
        </w:rPr>
        <w:t>8K测试图像制作方法和工艺流程说明（含系统图、流程图）</w:t>
      </w:r>
    </w:p>
    <w:p w:rsidR="00872B0C" w:rsidRPr="00F45328" w:rsidRDefault="00F45328" w:rsidP="00F45328">
      <w:pPr>
        <w:pStyle w:val="a4"/>
        <w:numPr>
          <w:ilvl w:val="0"/>
          <w:numId w:val="2"/>
        </w:numPr>
        <w:ind w:firstLineChars="0" w:hanging="409"/>
        <w:rPr>
          <w:rFonts w:ascii="宋体" w:hAnsi="宋体" w:cs="宋体"/>
          <w:sz w:val="21"/>
          <w:szCs w:val="21"/>
        </w:rPr>
      </w:pPr>
      <w:r>
        <w:rPr>
          <w:rFonts w:ascii="宋体" w:hAnsi="宋体" w:cs="宋体" w:hint="eastAsia"/>
          <w:sz w:val="21"/>
          <w:szCs w:val="21"/>
        </w:rPr>
        <w:t>图像主题设计图样及文字说明</w:t>
      </w:r>
    </w:p>
    <w:p w:rsidR="00872B0C" w:rsidRPr="00F45328" w:rsidRDefault="00F45328" w:rsidP="00F45328">
      <w:pPr>
        <w:pStyle w:val="a4"/>
        <w:numPr>
          <w:ilvl w:val="0"/>
          <w:numId w:val="2"/>
        </w:numPr>
        <w:ind w:firstLineChars="0" w:hanging="409"/>
        <w:rPr>
          <w:rFonts w:ascii="宋体" w:hAnsi="宋体" w:cs="宋体"/>
          <w:sz w:val="21"/>
          <w:szCs w:val="21"/>
        </w:rPr>
      </w:pPr>
      <w:r>
        <w:rPr>
          <w:rFonts w:ascii="宋体" w:hAnsi="宋体" w:cs="宋体" w:hint="eastAsia"/>
          <w:sz w:val="21"/>
          <w:szCs w:val="21"/>
        </w:rPr>
        <w:t>拍摄制作场景图片及工作照</w:t>
      </w:r>
    </w:p>
    <w:p w:rsidR="00872B0C" w:rsidRPr="00F45328" w:rsidRDefault="00872B0C" w:rsidP="00F45328">
      <w:pPr>
        <w:pStyle w:val="a4"/>
        <w:numPr>
          <w:ilvl w:val="0"/>
          <w:numId w:val="2"/>
        </w:numPr>
        <w:ind w:firstLineChars="0" w:hanging="409"/>
        <w:rPr>
          <w:rFonts w:ascii="宋体" w:hAnsi="宋体" w:cs="宋体"/>
          <w:sz w:val="21"/>
          <w:szCs w:val="21"/>
        </w:rPr>
      </w:pPr>
      <w:r w:rsidRPr="00F45328">
        <w:rPr>
          <w:rFonts w:ascii="宋体" w:hAnsi="宋体" w:cs="宋体"/>
          <w:sz w:val="21"/>
          <w:szCs w:val="21"/>
        </w:rPr>
        <w:t>材料</w:t>
      </w:r>
      <w:r w:rsidRPr="00F45328">
        <w:rPr>
          <w:rFonts w:ascii="宋体" w:hAnsi="宋体" w:cs="宋体" w:hint="eastAsia"/>
          <w:sz w:val="21"/>
          <w:szCs w:val="21"/>
        </w:rPr>
        <w:t>及拍摄道具</w:t>
      </w:r>
      <w:r w:rsidRPr="00F45328">
        <w:rPr>
          <w:rFonts w:ascii="宋体" w:hAnsi="宋体" w:cs="宋体"/>
          <w:sz w:val="21"/>
          <w:szCs w:val="21"/>
        </w:rPr>
        <w:t>清单</w:t>
      </w:r>
    </w:p>
    <w:p w:rsidR="00F45328" w:rsidRPr="00F45328" w:rsidRDefault="00F45328" w:rsidP="00F45328">
      <w:pPr>
        <w:rPr>
          <w:rFonts w:asciiTheme="minorEastAsia" w:hAnsiTheme="minorEastAsia" w:cs="宋体"/>
          <w:b/>
          <w:bCs/>
          <w:color w:val="000000"/>
          <w:kern w:val="0"/>
          <w:sz w:val="21"/>
          <w:szCs w:val="21"/>
        </w:rPr>
      </w:pPr>
      <w:r w:rsidRPr="00F45328">
        <w:rPr>
          <w:rFonts w:asciiTheme="minorEastAsia" w:hAnsiTheme="minorEastAsia" w:cs="宋体" w:hint="eastAsia"/>
          <w:b/>
          <w:bCs/>
          <w:color w:val="000000"/>
          <w:kern w:val="0"/>
          <w:sz w:val="21"/>
          <w:szCs w:val="21"/>
        </w:rPr>
        <w:t>4、合作单位与项目负责人资质</w:t>
      </w:r>
    </w:p>
    <w:p w:rsidR="00872B0C" w:rsidRPr="00F45328" w:rsidRDefault="00F45328" w:rsidP="00F45328">
      <w:pPr>
        <w:ind w:firstLine="420"/>
        <w:rPr>
          <w:rFonts w:ascii="宋体" w:hAnsi="宋体" w:cs="宋体"/>
          <w:color w:val="000000"/>
          <w:kern w:val="0"/>
          <w:sz w:val="21"/>
          <w:szCs w:val="21"/>
          <w:lang w:bidi="ar"/>
        </w:rPr>
      </w:pPr>
      <w:r w:rsidRPr="005C54AA">
        <w:rPr>
          <w:rFonts w:ascii="宋体" w:hAnsi="宋体" w:cs="宋体" w:hint="eastAsia"/>
          <w:color w:val="000000"/>
          <w:kern w:val="0"/>
          <w:sz w:val="21"/>
          <w:szCs w:val="21"/>
          <w:lang w:bidi="ar"/>
        </w:rPr>
        <w:t>1）对</w:t>
      </w:r>
      <w:r>
        <w:rPr>
          <w:rFonts w:ascii="宋体" w:hAnsi="宋体" w:cs="宋体" w:hint="eastAsia"/>
          <w:color w:val="000000"/>
          <w:kern w:val="0"/>
          <w:sz w:val="21"/>
          <w:szCs w:val="21"/>
          <w:lang w:bidi="ar"/>
        </w:rPr>
        <w:t>合作单位要求</w:t>
      </w:r>
    </w:p>
    <w:p w:rsidR="00872B0C" w:rsidRPr="00527E8D" w:rsidRDefault="00872B0C" w:rsidP="00F45328">
      <w:pPr>
        <w:ind w:firstLine="420"/>
        <w:jc w:val="left"/>
        <w:rPr>
          <w:rFonts w:ascii="宋体" w:hAnsi="宋体" w:cs="宋体"/>
          <w:sz w:val="21"/>
          <w:szCs w:val="21"/>
        </w:rPr>
      </w:pPr>
      <w:r w:rsidRPr="00527E8D">
        <w:rPr>
          <w:rFonts w:ascii="宋体" w:hAnsi="宋体" w:cs="宋体" w:hint="eastAsia"/>
          <w:sz w:val="21"/>
          <w:szCs w:val="21"/>
        </w:rPr>
        <w:t>合作单位应是从事广电行业高端制作技术制作与研究的相关科研机构、高校及高新技术企业。已具有相关的科研业绩和良好的合作信誉，与研究部门良好的合作经验，具备较好的研制条件</w:t>
      </w:r>
      <w:r>
        <w:rPr>
          <w:rFonts w:ascii="宋体" w:hAnsi="宋体" w:cs="宋体" w:hint="eastAsia"/>
          <w:sz w:val="21"/>
          <w:szCs w:val="21"/>
        </w:rPr>
        <w:t>和技术服务条件</w:t>
      </w:r>
      <w:r w:rsidRPr="00527E8D">
        <w:rPr>
          <w:rFonts w:ascii="宋体" w:hAnsi="宋体" w:cs="宋体" w:hint="eastAsia"/>
          <w:sz w:val="21"/>
          <w:szCs w:val="21"/>
        </w:rPr>
        <w:t>，较强的技术创新能力和一定的产、学、研合作基础，研究水平在同行业企业中处于领先地位。合作单位应对项目内容有</w:t>
      </w:r>
      <w:r>
        <w:rPr>
          <w:rFonts w:ascii="宋体" w:hAnsi="宋体" w:cs="宋体" w:hint="eastAsia"/>
          <w:sz w:val="21"/>
          <w:szCs w:val="21"/>
        </w:rPr>
        <w:t>准确的理解</w:t>
      </w:r>
      <w:r w:rsidRPr="00527E8D">
        <w:rPr>
          <w:rFonts w:ascii="宋体" w:hAnsi="宋体" w:cs="宋体" w:hint="eastAsia"/>
          <w:sz w:val="21"/>
          <w:szCs w:val="21"/>
        </w:rPr>
        <w:t>并具有同类项目</w:t>
      </w:r>
      <w:r>
        <w:rPr>
          <w:rFonts w:ascii="宋体" w:hAnsi="宋体" w:cs="宋体" w:hint="eastAsia"/>
          <w:sz w:val="21"/>
          <w:szCs w:val="21"/>
        </w:rPr>
        <w:t>研发</w:t>
      </w:r>
      <w:r w:rsidRPr="00527E8D">
        <w:rPr>
          <w:rFonts w:ascii="宋体" w:hAnsi="宋体" w:cs="宋体" w:hint="eastAsia"/>
          <w:sz w:val="21"/>
          <w:szCs w:val="21"/>
        </w:rPr>
        <w:t>经验。</w:t>
      </w:r>
    </w:p>
    <w:p w:rsidR="00872B0C" w:rsidRPr="00F45328" w:rsidRDefault="00F45328" w:rsidP="00F45328">
      <w:pPr>
        <w:ind w:firstLine="420"/>
        <w:rPr>
          <w:rFonts w:ascii="宋体" w:hAnsi="宋体" w:cs="宋体"/>
          <w:color w:val="000000"/>
          <w:kern w:val="0"/>
          <w:sz w:val="21"/>
          <w:szCs w:val="21"/>
          <w:lang w:bidi="ar"/>
        </w:rPr>
      </w:pPr>
      <w:r>
        <w:rPr>
          <w:rFonts w:ascii="宋体" w:hAnsi="宋体" w:cs="宋体" w:hint="eastAsia"/>
          <w:color w:val="000000"/>
          <w:kern w:val="0"/>
          <w:sz w:val="21"/>
          <w:szCs w:val="21"/>
          <w:lang w:bidi="ar"/>
        </w:rPr>
        <w:t>2）</w:t>
      </w:r>
      <w:r w:rsidRPr="005C54AA">
        <w:rPr>
          <w:rFonts w:ascii="宋体" w:hAnsi="宋体" w:cs="宋体" w:hint="eastAsia"/>
          <w:color w:val="000000"/>
          <w:kern w:val="0"/>
          <w:sz w:val="21"/>
          <w:szCs w:val="21"/>
          <w:lang w:bidi="ar"/>
        </w:rPr>
        <w:t>对合作方</w:t>
      </w:r>
      <w:r>
        <w:rPr>
          <w:rFonts w:ascii="宋体" w:hAnsi="宋体" w:cs="宋体" w:hint="eastAsia"/>
          <w:color w:val="000000"/>
          <w:kern w:val="0"/>
          <w:sz w:val="21"/>
          <w:szCs w:val="21"/>
          <w:lang w:bidi="ar"/>
        </w:rPr>
        <w:t>项目负责人要求</w:t>
      </w:r>
    </w:p>
    <w:p w:rsidR="00872B0C" w:rsidRPr="00F45328" w:rsidRDefault="00872B0C" w:rsidP="00F45328">
      <w:pPr>
        <w:ind w:firstLine="420"/>
        <w:jc w:val="left"/>
        <w:rPr>
          <w:rFonts w:ascii="宋体" w:hAnsi="宋体" w:cs="宋体"/>
          <w:sz w:val="21"/>
          <w:szCs w:val="21"/>
        </w:rPr>
      </w:pPr>
      <w:r w:rsidRPr="00527E8D">
        <w:rPr>
          <w:rFonts w:ascii="宋体" w:hAnsi="宋体" w:cs="宋体" w:hint="eastAsia"/>
          <w:sz w:val="21"/>
          <w:szCs w:val="21"/>
        </w:rPr>
        <w:t>合作单位负责本项目研究的主要负责人要求具有</w:t>
      </w:r>
      <w:r w:rsidRPr="00D81AE5">
        <w:rPr>
          <w:rFonts w:ascii="宋体" w:hAnsi="宋体" w:cs="宋体" w:hint="eastAsia"/>
          <w:sz w:val="21"/>
          <w:szCs w:val="21"/>
        </w:rPr>
        <w:t>本科（含）以</w:t>
      </w:r>
      <w:r w:rsidRPr="00527E8D">
        <w:rPr>
          <w:rFonts w:ascii="宋体" w:hAnsi="宋体" w:cs="宋体" w:hint="eastAsia"/>
          <w:sz w:val="21"/>
          <w:szCs w:val="21"/>
        </w:rPr>
        <w:t>上学历，学术水平高，信誉好，对影视行业有较深的了解，具有超高清图像获取、高端制作等相关项目经验并具备良好的业务基础和文字表达能力。</w:t>
      </w:r>
    </w:p>
    <w:p w:rsidR="00872B0C" w:rsidRPr="00F45328" w:rsidRDefault="00F45328" w:rsidP="00F45328">
      <w:pPr>
        <w:rPr>
          <w:rFonts w:asciiTheme="minorEastAsia" w:hAnsiTheme="minorEastAsia" w:cs="宋体"/>
          <w:b/>
          <w:bCs/>
          <w:color w:val="000000"/>
          <w:kern w:val="0"/>
          <w:sz w:val="21"/>
          <w:szCs w:val="21"/>
        </w:rPr>
      </w:pPr>
      <w:r>
        <w:rPr>
          <w:rFonts w:asciiTheme="minorEastAsia" w:hAnsiTheme="minorEastAsia" w:cs="宋体" w:hint="eastAsia"/>
          <w:b/>
          <w:bCs/>
          <w:color w:val="000000"/>
          <w:kern w:val="0"/>
          <w:sz w:val="21"/>
          <w:szCs w:val="21"/>
        </w:rPr>
        <w:t>5、</w:t>
      </w:r>
      <w:r w:rsidRPr="005C54AA">
        <w:rPr>
          <w:rFonts w:asciiTheme="minorEastAsia" w:hAnsiTheme="minorEastAsia" w:cs="宋体" w:hint="eastAsia"/>
          <w:b/>
          <w:bCs/>
          <w:color w:val="000000"/>
          <w:kern w:val="0"/>
          <w:sz w:val="21"/>
          <w:szCs w:val="21"/>
        </w:rPr>
        <w:t>研究期限</w:t>
      </w:r>
    </w:p>
    <w:p w:rsidR="00872B0C" w:rsidRPr="00527E8D" w:rsidRDefault="00872B0C" w:rsidP="00F45328">
      <w:pPr>
        <w:spacing w:line="276" w:lineRule="auto"/>
        <w:ind w:firstLineChars="200" w:firstLine="420"/>
        <w:jc w:val="left"/>
        <w:rPr>
          <w:rFonts w:ascii="宋体" w:hAnsi="宋体" w:cs="宋体"/>
          <w:sz w:val="21"/>
          <w:szCs w:val="21"/>
        </w:rPr>
      </w:pPr>
      <w:r w:rsidRPr="00527E8D">
        <w:rPr>
          <w:rFonts w:ascii="宋体" w:hAnsi="宋体" w:cs="宋体" w:hint="eastAsia"/>
          <w:sz w:val="21"/>
          <w:szCs w:val="21"/>
        </w:rPr>
        <w:t>本项目</w:t>
      </w:r>
      <w:r w:rsidR="00F45328">
        <w:rPr>
          <w:rFonts w:ascii="宋体" w:hAnsi="宋体" w:cs="宋体" w:hint="eastAsia"/>
          <w:sz w:val="21"/>
          <w:szCs w:val="21"/>
        </w:rPr>
        <w:t>要求合作协议</w:t>
      </w:r>
      <w:r w:rsidRPr="00527E8D">
        <w:rPr>
          <w:rFonts w:ascii="宋体" w:hAnsi="宋体" w:cs="宋体" w:hint="eastAsia"/>
          <w:sz w:val="21"/>
          <w:szCs w:val="21"/>
        </w:rPr>
        <w:t>签订后</w:t>
      </w:r>
      <w:r w:rsidRPr="00DC12A2">
        <w:rPr>
          <w:rFonts w:ascii="宋体" w:hAnsi="宋体" w:cs="宋体" w:hint="eastAsia"/>
          <w:sz w:val="21"/>
          <w:szCs w:val="21"/>
        </w:rPr>
        <w:t>12</w:t>
      </w:r>
      <w:r w:rsidRPr="00527E8D">
        <w:rPr>
          <w:rFonts w:ascii="宋体" w:hAnsi="宋体" w:cs="宋体" w:hint="eastAsia"/>
          <w:sz w:val="21"/>
          <w:szCs w:val="21"/>
        </w:rPr>
        <w:t>个月</w:t>
      </w:r>
      <w:r w:rsidR="00F45328">
        <w:rPr>
          <w:rFonts w:ascii="宋体" w:hAnsi="宋体" w:cs="宋体" w:hint="eastAsia"/>
          <w:sz w:val="21"/>
          <w:szCs w:val="21"/>
        </w:rPr>
        <w:t>内完成</w:t>
      </w:r>
      <w:r w:rsidRPr="00527E8D">
        <w:rPr>
          <w:rFonts w:ascii="宋体" w:hAnsi="宋体" w:cs="宋体" w:hint="eastAsia"/>
          <w:sz w:val="21"/>
          <w:szCs w:val="21"/>
        </w:rPr>
        <w:t>。</w:t>
      </w:r>
    </w:p>
    <w:p w:rsidR="00872B0C" w:rsidRPr="00F45328" w:rsidRDefault="00F45328" w:rsidP="00F45328">
      <w:pPr>
        <w:rPr>
          <w:rFonts w:asciiTheme="minorEastAsia" w:hAnsiTheme="minorEastAsia" w:cs="宋体"/>
          <w:b/>
          <w:bCs/>
          <w:color w:val="000000"/>
          <w:kern w:val="0"/>
          <w:sz w:val="21"/>
          <w:szCs w:val="21"/>
        </w:rPr>
      </w:pPr>
      <w:r>
        <w:rPr>
          <w:rFonts w:asciiTheme="minorEastAsia" w:hAnsiTheme="minorEastAsia" w:cs="宋体" w:hint="eastAsia"/>
          <w:b/>
          <w:bCs/>
          <w:color w:val="000000"/>
          <w:kern w:val="0"/>
          <w:sz w:val="21"/>
          <w:szCs w:val="21"/>
        </w:rPr>
        <w:t>6、</w:t>
      </w:r>
      <w:r w:rsidR="00872B0C" w:rsidRPr="00F45328">
        <w:rPr>
          <w:rFonts w:asciiTheme="minorEastAsia" w:hAnsiTheme="minorEastAsia" w:cs="宋体" w:hint="eastAsia"/>
          <w:b/>
          <w:bCs/>
          <w:color w:val="000000"/>
          <w:kern w:val="0"/>
          <w:sz w:val="21"/>
          <w:szCs w:val="21"/>
        </w:rPr>
        <w:t>研究经费：</w:t>
      </w:r>
    </w:p>
    <w:p w:rsidR="00872B0C" w:rsidRPr="00527E8D" w:rsidRDefault="00F45328" w:rsidP="00872B0C">
      <w:pPr>
        <w:spacing w:line="276" w:lineRule="auto"/>
        <w:ind w:firstLine="420"/>
        <w:rPr>
          <w:sz w:val="21"/>
          <w:szCs w:val="21"/>
        </w:rPr>
      </w:pPr>
      <w:r>
        <w:rPr>
          <w:rFonts w:hint="eastAsia"/>
          <w:sz w:val="21"/>
          <w:szCs w:val="21"/>
        </w:rPr>
        <w:t>本</w:t>
      </w:r>
      <w:r w:rsidR="00872B0C" w:rsidRPr="00527E8D">
        <w:rPr>
          <w:rFonts w:hint="eastAsia"/>
          <w:sz w:val="21"/>
          <w:szCs w:val="21"/>
        </w:rPr>
        <w:t>项目研究预算不超过</w:t>
      </w:r>
      <w:r w:rsidR="00872B0C" w:rsidRPr="00DC12A2">
        <w:rPr>
          <w:sz w:val="21"/>
          <w:szCs w:val="21"/>
        </w:rPr>
        <w:t>1</w:t>
      </w:r>
      <w:r w:rsidR="00872B0C" w:rsidRPr="00DC12A2">
        <w:rPr>
          <w:rFonts w:hint="eastAsia"/>
          <w:sz w:val="21"/>
          <w:szCs w:val="21"/>
        </w:rPr>
        <w:t>30</w:t>
      </w:r>
      <w:r w:rsidR="00872B0C" w:rsidRPr="00DC12A2">
        <w:rPr>
          <w:rFonts w:hint="eastAsia"/>
          <w:sz w:val="21"/>
          <w:szCs w:val="21"/>
        </w:rPr>
        <w:t>万</w:t>
      </w:r>
      <w:r w:rsidR="00872B0C" w:rsidRPr="00527E8D">
        <w:rPr>
          <w:rFonts w:hint="eastAsia"/>
          <w:sz w:val="21"/>
          <w:szCs w:val="21"/>
        </w:rPr>
        <w:t>元。</w:t>
      </w:r>
    </w:p>
    <w:p w:rsidR="009F555A" w:rsidRDefault="00E716F5" w:rsidP="000000CF">
      <w:pPr>
        <w:widowControl/>
        <w:spacing w:line="240" w:lineRule="auto"/>
        <w:jc w:val="left"/>
        <w:rPr>
          <w:rFonts w:ascii="楷体" w:eastAsia="楷体" w:hAnsi="楷体"/>
          <w:b/>
          <w:sz w:val="28"/>
        </w:rPr>
      </w:pPr>
      <w:r>
        <w:rPr>
          <w:rFonts w:ascii="楷体" w:eastAsia="楷体" w:hAnsi="楷体"/>
          <w:b/>
          <w:sz w:val="28"/>
        </w:rPr>
        <w:br w:type="page"/>
      </w:r>
    </w:p>
    <w:p w:rsidR="009F555A" w:rsidRPr="00343C92" w:rsidRDefault="000000CF" w:rsidP="009F555A">
      <w:pPr>
        <w:pStyle w:val="2"/>
        <w:rPr>
          <w:rFonts w:ascii="楷体" w:hAnsi="楷体"/>
        </w:rPr>
      </w:pPr>
      <w:bookmarkStart w:id="6" w:name="_Toc11676123"/>
      <w:r>
        <w:rPr>
          <w:rFonts w:ascii="楷体" w:hAnsi="楷体" w:hint="eastAsia"/>
        </w:rPr>
        <w:lastRenderedPageBreak/>
        <w:t>五</w:t>
      </w:r>
      <w:r w:rsidR="009F555A">
        <w:rPr>
          <w:rFonts w:ascii="楷体" w:hAnsi="楷体" w:hint="eastAsia"/>
        </w:rPr>
        <w:t>、</w:t>
      </w:r>
      <w:r w:rsidR="009F555A" w:rsidRPr="009F555A">
        <w:rPr>
          <w:rFonts w:ascii="楷体" w:hAnsi="楷体" w:hint="eastAsia"/>
        </w:rPr>
        <w:t>面向4K超高清制作视音频文件及元数据交互研究</w:t>
      </w:r>
      <w:bookmarkEnd w:id="6"/>
    </w:p>
    <w:p w:rsidR="009F555A" w:rsidRPr="009F555A" w:rsidRDefault="009F555A" w:rsidP="009F555A">
      <w:pPr>
        <w:rPr>
          <w:rFonts w:asciiTheme="minorEastAsia" w:hAnsiTheme="minorEastAsia" w:cs="宋体"/>
          <w:b/>
          <w:bCs/>
          <w:color w:val="000000"/>
          <w:kern w:val="0"/>
          <w:sz w:val="21"/>
          <w:szCs w:val="21"/>
        </w:rPr>
      </w:pPr>
      <w:bookmarkStart w:id="7" w:name="_Toc20904"/>
      <w:r>
        <w:rPr>
          <w:rFonts w:asciiTheme="minorEastAsia" w:hAnsiTheme="minorEastAsia" w:cs="宋体" w:hint="eastAsia"/>
          <w:b/>
          <w:bCs/>
          <w:color w:val="000000"/>
          <w:kern w:val="0"/>
          <w:sz w:val="21"/>
          <w:szCs w:val="21"/>
        </w:rPr>
        <w:t>1、</w:t>
      </w:r>
      <w:r w:rsidRPr="009F555A">
        <w:rPr>
          <w:rFonts w:asciiTheme="minorEastAsia" w:hAnsiTheme="minorEastAsia" w:cs="宋体" w:hint="eastAsia"/>
          <w:b/>
          <w:bCs/>
          <w:color w:val="000000"/>
          <w:kern w:val="0"/>
          <w:sz w:val="21"/>
          <w:szCs w:val="21"/>
        </w:rPr>
        <w:t>项目背景及目标</w:t>
      </w:r>
      <w:bookmarkEnd w:id="7"/>
    </w:p>
    <w:p w:rsidR="009F555A" w:rsidRPr="009F555A" w:rsidRDefault="009F555A" w:rsidP="009F555A">
      <w:pPr>
        <w:ind w:firstLine="420"/>
        <w:rPr>
          <w:rFonts w:ascii="宋体" w:hAnsi="宋体" w:cs="宋体"/>
          <w:kern w:val="0"/>
          <w:sz w:val="21"/>
          <w:szCs w:val="21"/>
        </w:rPr>
      </w:pPr>
      <w:r w:rsidRPr="009F555A">
        <w:rPr>
          <w:rFonts w:ascii="宋体" w:hAnsi="宋体" w:cs="宋体" w:hint="eastAsia"/>
          <w:kern w:val="0"/>
          <w:sz w:val="21"/>
          <w:szCs w:val="21"/>
        </w:rPr>
        <w:t>随着总台4K频道的开播，4K环绕声节目制作量大幅度增长。4K节目质量要求高、分工更加精细、工艺流程更为复杂，尤其在“环绕声”已经成为4K节目标准声道配置的情况下，音频后期制作该以何种方式来与视频制作域协同工作，媒体文件、工程文件、元数据文件及其他信息如何安全、规范、高效的完成交互，一直以来都缺乏相关的规范及标准，直接影响到了节目制作效率和最终节目质量。4K超高清频道对音频提出了更高的要求，以环绕声为起步标准、未来支持三维声标准。传统的基于高清视频+8轨音频的单纯媒体文件的交互模式，已经不能适应4K超高清频道大量环绕声节目制作的效率要求、工艺要求与质量要求，新的业务需要更高效率的交互手段和更为灵活的音频同期声携带方式，实现分轨带剪辑点的音频文件交互，以及其它元数据交互，可以使录音师更好的完成声音创作，节目声音质量进一步提升。</w:t>
      </w:r>
    </w:p>
    <w:p w:rsidR="009F555A" w:rsidRPr="009F555A" w:rsidRDefault="009F555A" w:rsidP="009F555A">
      <w:pPr>
        <w:rPr>
          <w:rFonts w:asciiTheme="minorEastAsia" w:hAnsiTheme="minorEastAsia" w:cs="宋体"/>
          <w:b/>
          <w:bCs/>
          <w:color w:val="000000"/>
          <w:kern w:val="0"/>
          <w:sz w:val="21"/>
          <w:szCs w:val="21"/>
        </w:rPr>
      </w:pPr>
      <w:bookmarkStart w:id="8" w:name="_Toc16403"/>
      <w:r>
        <w:rPr>
          <w:rFonts w:asciiTheme="minorEastAsia" w:hAnsiTheme="minorEastAsia" w:cs="宋体" w:hint="eastAsia"/>
          <w:b/>
          <w:bCs/>
          <w:color w:val="000000"/>
          <w:kern w:val="0"/>
          <w:sz w:val="21"/>
          <w:szCs w:val="21"/>
        </w:rPr>
        <w:t>2、</w:t>
      </w:r>
      <w:r w:rsidRPr="009F555A">
        <w:rPr>
          <w:rFonts w:asciiTheme="minorEastAsia" w:hAnsiTheme="minorEastAsia" w:cs="宋体" w:hint="eastAsia"/>
          <w:b/>
          <w:bCs/>
          <w:color w:val="000000"/>
          <w:kern w:val="0"/>
          <w:sz w:val="21"/>
          <w:szCs w:val="21"/>
        </w:rPr>
        <w:t>研究内容</w:t>
      </w:r>
      <w:bookmarkEnd w:id="8"/>
    </w:p>
    <w:p w:rsidR="009F555A" w:rsidRPr="009F555A" w:rsidRDefault="009F555A" w:rsidP="009F555A">
      <w:pPr>
        <w:ind w:firstLine="420"/>
        <w:jc w:val="left"/>
        <w:rPr>
          <w:rFonts w:ascii="宋体" w:hAnsi="宋体" w:cs="宋体"/>
          <w:sz w:val="21"/>
          <w:szCs w:val="21"/>
        </w:rPr>
      </w:pPr>
      <w:r w:rsidRPr="009F555A">
        <w:rPr>
          <w:rFonts w:ascii="宋体" w:hAnsi="宋体" w:cs="宋体" w:hint="eastAsia"/>
          <w:sz w:val="21"/>
          <w:szCs w:val="21"/>
        </w:rPr>
        <w:t>1）通用的交互文件格式研究</w:t>
      </w:r>
    </w:p>
    <w:p w:rsidR="009F555A" w:rsidRPr="009F555A" w:rsidRDefault="009F555A" w:rsidP="009F555A">
      <w:pPr>
        <w:ind w:firstLine="420"/>
        <w:rPr>
          <w:rFonts w:ascii="宋体" w:hAnsi="宋体" w:cs="宋体"/>
          <w:kern w:val="0"/>
          <w:sz w:val="21"/>
          <w:szCs w:val="21"/>
        </w:rPr>
      </w:pPr>
      <w:r w:rsidRPr="009F555A">
        <w:rPr>
          <w:rFonts w:ascii="宋体" w:hAnsi="宋体" w:cs="宋体" w:hint="eastAsia"/>
          <w:kern w:val="0"/>
          <w:sz w:val="21"/>
          <w:szCs w:val="21"/>
        </w:rPr>
        <w:t>梳理国际上现有的开放的工程文件格式，如OMF、AAF、XML、EDL</w:t>
      </w:r>
      <w:r w:rsidRPr="009F555A">
        <w:rPr>
          <w:rFonts w:ascii="宋体" w:hAnsi="宋体" w:cs="宋体" w:hint="eastAsia"/>
          <w:kern w:val="0"/>
          <w:sz w:val="21"/>
          <w:szCs w:val="21"/>
        </w:rPr>
        <w:tab/>
        <w:t xml:space="preserve"> 等。结合总台各类型节目制播现状，提出交互规范框架。</w:t>
      </w:r>
    </w:p>
    <w:p w:rsidR="009F555A" w:rsidRPr="009F555A" w:rsidRDefault="009F555A" w:rsidP="009F555A">
      <w:pPr>
        <w:ind w:firstLine="420"/>
        <w:jc w:val="left"/>
        <w:rPr>
          <w:rFonts w:ascii="宋体" w:hAnsi="宋体" w:cs="宋体"/>
          <w:sz w:val="21"/>
          <w:szCs w:val="21"/>
        </w:rPr>
      </w:pPr>
      <w:r w:rsidRPr="009F555A">
        <w:rPr>
          <w:rFonts w:ascii="宋体" w:hAnsi="宋体" w:cs="宋体" w:hint="eastAsia"/>
          <w:sz w:val="21"/>
          <w:szCs w:val="21"/>
        </w:rPr>
        <w:t>2）制定通用的交互文件格式规范</w:t>
      </w:r>
    </w:p>
    <w:p w:rsidR="009F555A" w:rsidRPr="009F555A" w:rsidRDefault="009F555A" w:rsidP="009F555A">
      <w:pPr>
        <w:ind w:firstLine="420"/>
        <w:rPr>
          <w:rFonts w:ascii="宋体" w:hAnsi="宋体" w:cs="宋体"/>
          <w:kern w:val="0"/>
          <w:sz w:val="21"/>
          <w:szCs w:val="21"/>
        </w:rPr>
      </w:pPr>
      <w:r w:rsidRPr="009F555A">
        <w:rPr>
          <w:rFonts w:ascii="宋体" w:hAnsi="宋体" w:cs="宋体" w:hint="eastAsia"/>
          <w:kern w:val="0"/>
          <w:sz w:val="21"/>
          <w:szCs w:val="21"/>
        </w:rPr>
        <w:t>依托国内自主品牌视频工作站厂家，结合总台文件制播体系现状，制定</w:t>
      </w:r>
      <w:r w:rsidRPr="009F555A">
        <w:rPr>
          <w:rFonts w:ascii="宋体" w:hAnsi="宋体" w:cs="宋体" w:hint="eastAsia"/>
          <w:kern w:val="0"/>
          <w:sz w:val="21"/>
          <w:szCs w:val="21"/>
        </w:rPr>
        <w:tab/>
        <w:t xml:space="preserve"> 多厂家共同认可的交互文件格式规范。</w:t>
      </w:r>
    </w:p>
    <w:p w:rsidR="009F555A" w:rsidRPr="009F555A" w:rsidRDefault="009F555A" w:rsidP="009F555A">
      <w:pPr>
        <w:ind w:firstLine="420"/>
        <w:jc w:val="left"/>
        <w:rPr>
          <w:rFonts w:ascii="宋体" w:hAnsi="宋体" w:cs="宋体"/>
          <w:sz w:val="21"/>
          <w:szCs w:val="21"/>
        </w:rPr>
      </w:pPr>
      <w:r>
        <w:rPr>
          <w:rFonts w:ascii="宋体" w:hAnsi="宋体" w:cs="宋体" w:hint="eastAsia"/>
          <w:sz w:val="21"/>
          <w:szCs w:val="21"/>
        </w:rPr>
        <w:t>3）</w:t>
      </w:r>
      <w:r w:rsidRPr="009F555A">
        <w:rPr>
          <w:rFonts w:ascii="宋体" w:hAnsi="宋体" w:cs="宋体" w:hint="eastAsia"/>
          <w:sz w:val="21"/>
          <w:szCs w:val="21"/>
        </w:rPr>
        <w:t>音视频协同制作流程研究</w:t>
      </w:r>
    </w:p>
    <w:p w:rsidR="009F555A" w:rsidRPr="009F555A" w:rsidRDefault="009F555A" w:rsidP="009F555A">
      <w:pPr>
        <w:ind w:firstLine="420"/>
        <w:rPr>
          <w:rFonts w:ascii="宋体" w:hAnsi="宋体" w:cs="宋体"/>
          <w:kern w:val="0"/>
          <w:sz w:val="21"/>
          <w:szCs w:val="21"/>
        </w:rPr>
      </w:pPr>
      <w:r w:rsidRPr="009F555A">
        <w:rPr>
          <w:rFonts w:ascii="宋体" w:hAnsi="宋体" w:cs="宋体" w:hint="eastAsia"/>
          <w:kern w:val="0"/>
          <w:sz w:val="21"/>
          <w:szCs w:val="21"/>
        </w:rPr>
        <w:t>调研各类型节目音频制作需求，以及音频制作中各种详细工艺技术特点</w:t>
      </w:r>
      <w:r w:rsidRPr="009F555A">
        <w:rPr>
          <w:rFonts w:ascii="宋体" w:hAnsi="宋体" w:cs="宋体" w:hint="eastAsia"/>
          <w:kern w:val="0"/>
          <w:sz w:val="21"/>
          <w:szCs w:val="21"/>
        </w:rPr>
        <w:tab/>
        <w:t>及其普遍效率，综合节目内容需求、技术需求和时效需求，全面分解梳理可能的流程组合。</w:t>
      </w:r>
    </w:p>
    <w:p w:rsidR="009F555A" w:rsidRPr="009F555A" w:rsidRDefault="009F555A" w:rsidP="009F555A">
      <w:pPr>
        <w:rPr>
          <w:rFonts w:asciiTheme="minorEastAsia" w:hAnsiTheme="minorEastAsia" w:cs="宋体"/>
          <w:b/>
          <w:bCs/>
          <w:color w:val="000000"/>
          <w:kern w:val="0"/>
          <w:sz w:val="21"/>
          <w:szCs w:val="21"/>
        </w:rPr>
      </w:pPr>
      <w:bookmarkStart w:id="9" w:name="_Toc382"/>
      <w:r>
        <w:rPr>
          <w:rFonts w:asciiTheme="minorEastAsia" w:hAnsiTheme="minorEastAsia" w:cs="宋体" w:hint="eastAsia"/>
          <w:b/>
          <w:bCs/>
          <w:color w:val="000000"/>
          <w:kern w:val="0"/>
          <w:sz w:val="21"/>
          <w:szCs w:val="21"/>
        </w:rPr>
        <w:t>3、</w:t>
      </w:r>
      <w:r w:rsidRPr="009F555A">
        <w:rPr>
          <w:rFonts w:asciiTheme="minorEastAsia" w:hAnsiTheme="minorEastAsia" w:cs="宋体" w:hint="eastAsia"/>
          <w:b/>
          <w:bCs/>
          <w:color w:val="000000"/>
          <w:kern w:val="0"/>
          <w:sz w:val="21"/>
          <w:szCs w:val="21"/>
        </w:rPr>
        <w:t>考核指标</w:t>
      </w:r>
      <w:bookmarkEnd w:id="9"/>
    </w:p>
    <w:p w:rsidR="009F555A" w:rsidRPr="009F555A" w:rsidRDefault="009F555A" w:rsidP="009F555A">
      <w:pPr>
        <w:ind w:firstLine="420"/>
        <w:jc w:val="left"/>
        <w:rPr>
          <w:rFonts w:ascii="宋体" w:hAnsi="宋体" w:cs="宋体"/>
          <w:sz w:val="21"/>
          <w:szCs w:val="21"/>
        </w:rPr>
      </w:pPr>
      <w:r>
        <w:rPr>
          <w:rFonts w:ascii="宋体" w:hAnsi="宋体" w:cs="宋体" w:hint="eastAsia"/>
          <w:sz w:val="21"/>
          <w:szCs w:val="21"/>
        </w:rPr>
        <w:t>1）</w:t>
      </w:r>
      <w:r w:rsidRPr="009F555A">
        <w:rPr>
          <w:rFonts w:ascii="宋体" w:hAnsi="宋体" w:cs="宋体" w:hint="eastAsia"/>
          <w:sz w:val="21"/>
          <w:szCs w:val="21"/>
        </w:rPr>
        <w:t>完成《中央广播电视总台超高清节目音视频协同交互文件规范》（名称待定）；</w:t>
      </w:r>
    </w:p>
    <w:p w:rsidR="009F555A" w:rsidRPr="009F555A" w:rsidRDefault="009F555A" w:rsidP="009F555A">
      <w:pPr>
        <w:ind w:firstLine="420"/>
        <w:jc w:val="left"/>
        <w:rPr>
          <w:rFonts w:ascii="宋体" w:hAnsi="宋体" w:cs="宋体"/>
          <w:sz w:val="21"/>
          <w:szCs w:val="21"/>
        </w:rPr>
      </w:pPr>
      <w:r>
        <w:rPr>
          <w:rFonts w:ascii="宋体" w:hAnsi="宋体" w:cs="宋体" w:hint="eastAsia"/>
          <w:sz w:val="21"/>
          <w:szCs w:val="21"/>
        </w:rPr>
        <w:t>2）</w:t>
      </w:r>
      <w:r w:rsidRPr="009F555A">
        <w:rPr>
          <w:rFonts w:ascii="宋体" w:hAnsi="宋体" w:cs="宋体" w:hint="eastAsia"/>
          <w:sz w:val="21"/>
          <w:szCs w:val="21"/>
        </w:rPr>
        <w:t>发布一个包含网页及微信小程序（或其它移动端形式）的《音视频协同流程指南》电子文档或网络应用；</w:t>
      </w:r>
    </w:p>
    <w:p w:rsidR="009F555A" w:rsidRPr="009F555A" w:rsidRDefault="009F555A" w:rsidP="009F555A">
      <w:pPr>
        <w:rPr>
          <w:rFonts w:asciiTheme="minorEastAsia" w:hAnsiTheme="minorEastAsia" w:cs="宋体"/>
          <w:b/>
          <w:bCs/>
          <w:color w:val="000000"/>
          <w:kern w:val="0"/>
          <w:sz w:val="21"/>
          <w:szCs w:val="21"/>
        </w:rPr>
      </w:pPr>
      <w:bookmarkStart w:id="10" w:name="_Toc14888"/>
      <w:r>
        <w:rPr>
          <w:rFonts w:asciiTheme="minorEastAsia" w:hAnsiTheme="minorEastAsia" w:cs="宋体" w:hint="eastAsia"/>
          <w:b/>
          <w:bCs/>
          <w:color w:val="000000"/>
          <w:kern w:val="0"/>
          <w:sz w:val="21"/>
          <w:szCs w:val="21"/>
        </w:rPr>
        <w:t>4、</w:t>
      </w:r>
      <w:r w:rsidRPr="009F555A">
        <w:rPr>
          <w:rFonts w:asciiTheme="minorEastAsia" w:hAnsiTheme="minorEastAsia" w:cs="宋体" w:hint="eastAsia"/>
          <w:b/>
          <w:bCs/>
          <w:color w:val="000000"/>
          <w:kern w:val="0"/>
          <w:sz w:val="21"/>
          <w:szCs w:val="21"/>
        </w:rPr>
        <w:t>合作单位与项目负责人资质</w:t>
      </w:r>
      <w:bookmarkEnd w:id="10"/>
    </w:p>
    <w:p w:rsidR="009F555A" w:rsidRPr="009F555A" w:rsidRDefault="009F555A" w:rsidP="009F555A">
      <w:pPr>
        <w:ind w:firstLine="420"/>
        <w:rPr>
          <w:rFonts w:ascii="宋体" w:hAnsi="宋体" w:cs="宋体"/>
          <w:color w:val="000000"/>
          <w:kern w:val="0"/>
          <w:sz w:val="21"/>
          <w:szCs w:val="21"/>
          <w:lang w:bidi="ar"/>
        </w:rPr>
      </w:pPr>
      <w:r>
        <w:rPr>
          <w:rFonts w:ascii="宋体" w:hAnsi="宋体" w:cs="宋体" w:hint="eastAsia"/>
          <w:color w:val="000000"/>
          <w:kern w:val="0"/>
          <w:sz w:val="21"/>
          <w:szCs w:val="21"/>
          <w:lang w:bidi="ar"/>
        </w:rPr>
        <w:lastRenderedPageBreak/>
        <w:t>1）对合作单位要求</w:t>
      </w:r>
    </w:p>
    <w:p w:rsidR="009F555A" w:rsidRPr="009F555A" w:rsidRDefault="009F555A" w:rsidP="009F555A">
      <w:pPr>
        <w:ind w:firstLine="420"/>
        <w:rPr>
          <w:rFonts w:ascii="宋体" w:hAnsi="宋体" w:cs="宋体"/>
          <w:kern w:val="0"/>
          <w:sz w:val="21"/>
          <w:szCs w:val="21"/>
        </w:rPr>
      </w:pPr>
      <w:r w:rsidRPr="009F555A">
        <w:rPr>
          <w:rFonts w:ascii="宋体" w:hAnsi="宋体" w:cs="宋体" w:hint="eastAsia"/>
          <w:kern w:val="0"/>
          <w:sz w:val="21"/>
          <w:szCs w:val="21"/>
        </w:rPr>
        <w:t>合作单位应是从事多媒体编辑软件研究或开发的相关企业、科研院所、211或985高校。合作单位应已完成过国家级或省部级科研项目及媒体视频及音频节目生产系统建设集成项目，具有良好的科研基础和研究条件，具备较强的技术创新能力和较好的产、学、研合作基础，技术水平在同领域处于前列。合作单位应对主流音频工作站及国内多家自主品牌视频非编工作站有相当了解，应对环绕声及三维声音频元数据有相当了解，应对中央广播电视总台文件化制播体系有相当了解。合作单位应于研究部门具有成功合作经验，已建立良好的合作信誉。</w:t>
      </w:r>
    </w:p>
    <w:p w:rsidR="009F555A" w:rsidRPr="009F555A" w:rsidRDefault="009F555A" w:rsidP="009F555A">
      <w:pPr>
        <w:ind w:firstLine="420"/>
        <w:rPr>
          <w:rFonts w:ascii="宋体" w:hAnsi="宋体" w:cs="宋体"/>
          <w:color w:val="000000"/>
          <w:kern w:val="0"/>
          <w:sz w:val="21"/>
          <w:szCs w:val="21"/>
          <w:lang w:bidi="ar"/>
        </w:rPr>
      </w:pPr>
      <w:r>
        <w:rPr>
          <w:rFonts w:hint="eastAsia"/>
          <w:sz w:val="21"/>
          <w:szCs w:val="21"/>
        </w:rPr>
        <w:t>2</w:t>
      </w:r>
      <w:r>
        <w:rPr>
          <w:rFonts w:hint="eastAsia"/>
          <w:sz w:val="21"/>
          <w:szCs w:val="21"/>
        </w:rPr>
        <w:t>）对合作方项目负责人要求</w:t>
      </w:r>
    </w:p>
    <w:p w:rsidR="009F555A" w:rsidRPr="009F555A" w:rsidRDefault="009F555A" w:rsidP="009F555A">
      <w:pPr>
        <w:ind w:firstLine="420"/>
        <w:rPr>
          <w:rFonts w:ascii="宋体" w:hAnsi="宋体" w:cs="宋体"/>
          <w:kern w:val="0"/>
          <w:sz w:val="21"/>
          <w:szCs w:val="21"/>
        </w:rPr>
      </w:pPr>
      <w:r w:rsidRPr="009F555A">
        <w:rPr>
          <w:rFonts w:ascii="宋体" w:hAnsi="宋体" w:cs="宋体" w:hint="eastAsia"/>
          <w:kern w:val="0"/>
          <w:sz w:val="21"/>
          <w:szCs w:val="21"/>
        </w:rPr>
        <w:t>合作单位负责本项目研究的主要负责人要求具有硕士以上学位，具有过去五年内承担国家级和省部级信息安全类</w:t>
      </w:r>
      <w:hyperlink r:id="rId12" w:tgtFrame="_blank" w:history="1">
        <w:r w:rsidRPr="009F555A">
          <w:rPr>
            <w:rFonts w:ascii="宋体" w:hAnsi="宋体" w:cs="宋体" w:hint="eastAsia"/>
            <w:kern w:val="0"/>
            <w:sz w:val="21"/>
            <w:szCs w:val="21"/>
          </w:rPr>
          <w:t>研究</w:t>
        </w:r>
      </w:hyperlink>
      <w:r w:rsidRPr="009F555A">
        <w:rPr>
          <w:rFonts w:ascii="宋体" w:hAnsi="宋体" w:cs="宋体" w:hint="eastAsia"/>
          <w:kern w:val="0"/>
          <w:sz w:val="21"/>
          <w:szCs w:val="21"/>
        </w:rPr>
        <w:t>课题的经历，科研基础扎实，学术水平较高，信誉好，对多媒体节目生产及主流音频视频非线性编辑工作站有较深的了解，具有广电行业同类项目经验并具备良好的沟通协调和文字表达能力。</w:t>
      </w:r>
    </w:p>
    <w:p w:rsidR="009F555A" w:rsidRPr="009F555A" w:rsidRDefault="007113ED" w:rsidP="009F555A">
      <w:pPr>
        <w:rPr>
          <w:rFonts w:asciiTheme="minorEastAsia" w:hAnsiTheme="minorEastAsia" w:cs="宋体"/>
          <w:b/>
          <w:bCs/>
          <w:color w:val="000000"/>
          <w:kern w:val="0"/>
          <w:sz w:val="21"/>
          <w:szCs w:val="21"/>
        </w:rPr>
      </w:pPr>
      <w:bookmarkStart w:id="11" w:name="_Toc28822"/>
      <w:r>
        <w:rPr>
          <w:rFonts w:asciiTheme="minorEastAsia" w:hAnsiTheme="minorEastAsia" w:cs="宋体" w:hint="eastAsia"/>
          <w:b/>
          <w:bCs/>
          <w:color w:val="000000"/>
          <w:kern w:val="0"/>
          <w:sz w:val="21"/>
          <w:szCs w:val="21"/>
        </w:rPr>
        <w:t>5、</w:t>
      </w:r>
      <w:r w:rsidR="009F555A" w:rsidRPr="009F555A">
        <w:rPr>
          <w:rFonts w:asciiTheme="minorEastAsia" w:hAnsiTheme="minorEastAsia" w:cs="宋体" w:hint="eastAsia"/>
          <w:b/>
          <w:bCs/>
          <w:color w:val="000000"/>
          <w:kern w:val="0"/>
          <w:sz w:val="21"/>
          <w:szCs w:val="21"/>
        </w:rPr>
        <w:t>研究期限</w:t>
      </w:r>
      <w:bookmarkEnd w:id="11"/>
    </w:p>
    <w:p w:rsidR="009F555A" w:rsidRPr="007113ED" w:rsidRDefault="007113ED" w:rsidP="007113ED">
      <w:pPr>
        <w:ind w:firstLine="420"/>
        <w:rPr>
          <w:rFonts w:ascii="宋体" w:hAnsi="宋体" w:cs="宋体"/>
          <w:kern w:val="0"/>
          <w:sz w:val="21"/>
          <w:szCs w:val="21"/>
        </w:rPr>
      </w:pPr>
      <w:r>
        <w:rPr>
          <w:rFonts w:ascii="宋体" w:hAnsi="宋体" w:cs="宋体" w:hint="eastAsia"/>
          <w:kern w:val="0"/>
          <w:sz w:val="21"/>
          <w:szCs w:val="21"/>
        </w:rPr>
        <w:t>本项目要求</w:t>
      </w:r>
      <w:r w:rsidR="009F555A" w:rsidRPr="007113ED">
        <w:rPr>
          <w:rFonts w:ascii="宋体" w:hAnsi="宋体" w:cs="宋体" w:hint="eastAsia"/>
          <w:kern w:val="0"/>
          <w:sz w:val="21"/>
          <w:szCs w:val="21"/>
        </w:rPr>
        <w:t>合作协议签署后12个月内完成。</w:t>
      </w:r>
    </w:p>
    <w:p w:rsidR="009F555A" w:rsidRPr="007113ED" w:rsidRDefault="007113ED" w:rsidP="007113ED">
      <w:pPr>
        <w:rPr>
          <w:rFonts w:asciiTheme="minorEastAsia" w:hAnsiTheme="minorEastAsia" w:cs="宋体"/>
          <w:b/>
          <w:bCs/>
          <w:color w:val="000000"/>
          <w:kern w:val="0"/>
          <w:sz w:val="21"/>
          <w:szCs w:val="21"/>
        </w:rPr>
      </w:pPr>
      <w:bookmarkStart w:id="12" w:name="_Toc26233"/>
      <w:r>
        <w:rPr>
          <w:rFonts w:asciiTheme="minorEastAsia" w:hAnsiTheme="minorEastAsia" w:cs="宋体" w:hint="eastAsia"/>
          <w:b/>
          <w:bCs/>
          <w:color w:val="000000"/>
          <w:kern w:val="0"/>
          <w:sz w:val="21"/>
          <w:szCs w:val="21"/>
        </w:rPr>
        <w:t>6、</w:t>
      </w:r>
      <w:r w:rsidR="009F555A" w:rsidRPr="007113ED">
        <w:rPr>
          <w:rFonts w:asciiTheme="minorEastAsia" w:hAnsiTheme="minorEastAsia" w:cs="宋体" w:hint="eastAsia"/>
          <w:b/>
          <w:bCs/>
          <w:color w:val="000000"/>
          <w:kern w:val="0"/>
          <w:sz w:val="21"/>
          <w:szCs w:val="21"/>
        </w:rPr>
        <w:t>研究经费</w:t>
      </w:r>
      <w:bookmarkEnd w:id="12"/>
    </w:p>
    <w:p w:rsidR="009F555A" w:rsidRPr="007113ED" w:rsidRDefault="009F555A" w:rsidP="007113ED">
      <w:pPr>
        <w:ind w:firstLine="420"/>
        <w:rPr>
          <w:rFonts w:ascii="宋体" w:hAnsi="宋体" w:cs="宋体"/>
          <w:kern w:val="0"/>
          <w:sz w:val="21"/>
          <w:szCs w:val="21"/>
        </w:rPr>
      </w:pPr>
      <w:r w:rsidRPr="007113ED">
        <w:rPr>
          <w:rFonts w:ascii="宋体" w:hAnsi="宋体" w:cs="宋体" w:hint="eastAsia"/>
          <w:kern w:val="0"/>
          <w:sz w:val="21"/>
          <w:szCs w:val="21"/>
        </w:rPr>
        <w:t>本项目预算不超过100万元。</w:t>
      </w:r>
    </w:p>
    <w:p w:rsidR="00C8598B" w:rsidRPr="009F555A" w:rsidRDefault="00C8598B">
      <w:pPr>
        <w:widowControl/>
        <w:spacing w:line="240" w:lineRule="auto"/>
        <w:jc w:val="left"/>
        <w:rPr>
          <w:rFonts w:ascii="楷体" w:eastAsia="楷体" w:hAnsi="楷体"/>
          <w:b/>
          <w:sz w:val="28"/>
        </w:rPr>
      </w:pPr>
    </w:p>
    <w:sectPr w:rsidR="00C8598B" w:rsidRPr="009F555A" w:rsidSect="0024686A">
      <w:headerReference w:type="default" r:id="rId13"/>
      <w:footerReference w:type="default" r:id="rId14"/>
      <w:pgSz w:w="11906" w:h="16838"/>
      <w:pgMar w:top="1440" w:right="1800" w:bottom="1440" w:left="1800" w:header="851" w:footer="992" w:gutter="0"/>
      <w:pgNumType w:start="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EAB" w:rsidRDefault="00315EAB" w:rsidP="00636108">
      <w:pPr>
        <w:spacing w:line="240" w:lineRule="auto"/>
      </w:pPr>
      <w:r>
        <w:separator/>
      </w:r>
    </w:p>
  </w:endnote>
  <w:endnote w:type="continuationSeparator" w:id="0">
    <w:p w:rsidR="00315EAB" w:rsidRDefault="00315EAB" w:rsidP="006361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116247"/>
      <w:docPartObj>
        <w:docPartGallery w:val="Page Numbers (Bottom of Page)"/>
        <w:docPartUnique/>
      </w:docPartObj>
    </w:sdtPr>
    <w:sdtEndPr/>
    <w:sdtContent>
      <w:sdt>
        <w:sdtPr>
          <w:id w:val="415373327"/>
          <w:docPartObj>
            <w:docPartGallery w:val="Page Numbers (Top of Page)"/>
            <w:docPartUnique/>
          </w:docPartObj>
        </w:sdtPr>
        <w:sdtEndPr/>
        <w:sdtContent>
          <w:p w:rsidR="00CE0FBC" w:rsidRDefault="00CE0FBC">
            <w:pPr>
              <w:pStyle w:val="a8"/>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276A60">
              <w:rPr>
                <w:b/>
                <w:bCs/>
                <w:noProof/>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276A60">
              <w:rPr>
                <w:b/>
                <w:bCs/>
                <w:noProof/>
              </w:rPr>
              <w:t>14</w:t>
            </w:r>
            <w:r>
              <w:rPr>
                <w:b/>
                <w:bCs/>
                <w:sz w:val="24"/>
                <w:szCs w:val="24"/>
              </w:rPr>
              <w:fldChar w:fldCharType="end"/>
            </w:r>
          </w:p>
        </w:sdtContent>
      </w:sdt>
    </w:sdtContent>
  </w:sdt>
  <w:p w:rsidR="00CE0FBC" w:rsidRDefault="00CE0FB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EAB" w:rsidRDefault="00315EAB" w:rsidP="00636108">
      <w:pPr>
        <w:spacing w:line="240" w:lineRule="auto"/>
      </w:pPr>
      <w:r>
        <w:separator/>
      </w:r>
    </w:p>
  </w:footnote>
  <w:footnote w:type="continuationSeparator" w:id="0">
    <w:p w:rsidR="00315EAB" w:rsidRDefault="00315EAB" w:rsidP="0063610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FBC" w:rsidRPr="0024686A" w:rsidRDefault="00CE0FBC" w:rsidP="0024686A">
    <w:pPr>
      <w:pStyle w:val="a7"/>
      <w:rPr>
        <w:rFonts w:asciiTheme="majorEastAsia" w:eastAsiaTheme="majorEastAsia" w:hAnsiTheme="majorEastAsia"/>
      </w:rPr>
    </w:pPr>
    <w:r w:rsidRPr="0024686A">
      <w:rPr>
        <w:rFonts w:asciiTheme="majorEastAsia" w:eastAsiaTheme="majorEastAsia" w:hAnsiTheme="majorEastAsia" w:cs="黑体" w:hint="eastAsia"/>
      </w:rPr>
      <w:t>201</w:t>
    </w:r>
    <w:r w:rsidR="00AA358F">
      <w:rPr>
        <w:rFonts w:asciiTheme="majorEastAsia" w:eastAsiaTheme="majorEastAsia" w:hAnsiTheme="majorEastAsia" w:cs="黑体" w:hint="eastAsia"/>
      </w:rPr>
      <w:t>9</w:t>
    </w:r>
    <w:r w:rsidRPr="0024686A">
      <w:rPr>
        <w:rFonts w:asciiTheme="majorEastAsia" w:eastAsiaTheme="majorEastAsia" w:hAnsiTheme="majorEastAsia" w:cs="黑体" w:hint="eastAsia"/>
      </w:rPr>
      <w:t>年中央电视台技术科研项目</w:t>
    </w:r>
    <w:r>
      <w:rPr>
        <w:rFonts w:asciiTheme="majorEastAsia" w:eastAsiaTheme="majorEastAsia" w:hAnsiTheme="majorEastAsia" w:cs="黑体" w:hint="eastAsia"/>
      </w:rPr>
      <w:t>合作申报</w:t>
    </w:r>
    <w:r w:rsidRPr="0024686A">
      <w:rPr>
        <w:rFonts w:asciiTheme="majorEastAsia" w:eastAsiaTheme="majorEastAsia" w:hAnsiTheme="majorEastAsia" w:cs="黑体" w:hint="eastAsia"/>
      </w:rPr>
      <w:t>指南</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5150993"/>
    <w:multiLevelType w:val="multilevel"/>
    <w:tmpl w:val="95150993"/>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nsid w:val="99531672"/>
    <w:multiLevelType w:val="multilevel"/>
    <w:tmpl w:val="99531672"/>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nsid w:val="BAB106B7"/>
    <w:multiLevelType w:val="singleLevel"/>
    <w:tmpl w:val="BAB106B7"/>
    <w:lvl w:ilvl="0">
      <w:start w:val="1"/>
      <w:numFmt w:val="bullet"/>
      <w:lvlText w:val=""/>
      <w:lvlJc w:val="left"/>
      <w:pPr>
        <w:ind w:left="420" w:hanging="420"/>
      </w:pPr>
      <w:rPr>
        <w:rFonts w:ascii="Wingdings" w:hAnsi="Wingdings" w:hint="default"/>
      </w:rPr>
    </w:lvl>
  </w:abstractNum>
  <w:abstractNum w:abstractNumId="3">
    <w:nsid w:val="CE298CDE"/>
    <w:multiLevelType w:val="singleLevel"/>
    <w:tmpl w:val="CE298CDE"/>
    <w:lvl w:ilvl="0">
      <w:start w:val="2"/>
      <w:numFmt w:val="decimal"/>
      <w:suff w:val="space"/>
      <w:lvlText w:val="%1)"/>
      <w:lvlJc w:val="left"/>
    </w:lvl>
  </w:abstractNum>
  <w:abstractNum w:abstractNumId="4">
    <w:nsid w:val="DF528155"/>
    <w:multiLevelType w:val="singleLevel"/>
    <w:tmpl w:val="DF528155"/>
    <w:lvl w:ilvl="0">
      <w:start w:val="1"/>
      <w:numFmt w:val="bullet"/>
      <w:lvlText w:val=""/>
      <w:lvlJc w:val="left"/>
      <w:pPr>
        <w:ind w:left="420" w:hanging="420"/>
      </w:pPr>
      <w:rPr>
        <w:rFonts w:ascii="Wingdings" w:hAnsi="Wingdings" w:hint="default"/>
      </w:rPr>
    </w:lvl>
  </w:abstractNum>
  <w:abstractNum w:abstractNumId="5">
    <w:nsid w:val="007254D6"/>
    <w:multiLevelType w:val="hybridMultilevel"/>
    <w:tmpl w:val="BA70D3A8"/>
    <w:lvl w:ilvl="0" w:tplc="0409000B">
      <w:start w:val="1"/>
      <w:numFmt w:val="bullet"/>
      <w:lvlText w:val=""/>
      <w:lvlJc w:val="left"/>
      <w:pPr>
        <w:ind w:left="2160" w:hanging="420"/>
      </w:pPr>
      <w:rPr>
        <w:rFonts w:ascii="Wingdings" w:hAnsi="Wingdings" w:hint="default"/>
      </w:rPr>
    </w:lvl>
    <w:lvl w:ilvl="1" w:tplc="04090003" w:tentative="1">
      <w:start w:val="1"/>
      <w:numFmt w:val="bullet"/>
      <w:lvlText w:val=""/>
      <w:lvlJc w:val="left"/>
      <w:pPr>
        <w:ind w:left="2580" w:hanging="420"/>
      </w:pPr>
      <w:rPr>
        <w:rFonts w:ascii="Wingdings" w:hAnsi="Wingdings" w:hint="default"/>
      </w:rPr>
    </w:lvl>
    <w:lvl w:ilvl="2" w:tplc="04090005" w:tentative="1">
      <w:start w:val="1"/>
      <w:numFmt w:val="bullet"/>
      <w:lvlText w:val=""/>
      <w:lvlJc w:val="left"/>
      <w:pPr>
        <w:ind w:left="3000" w:hanging="420"/>
      </w:pPr>
      <w:rPr>
        <w:rFonts w:ascii="Wingdings" w:hAnsi="Wingdings" w:hint="default"/>
      </w:rPr>
    </w:lvl>
    <w:lvl w:ilvl="3" w:tplc="04090001" w:tentative="1">
      <w:start w:val="1"/>
      <w:numFmt w:val="bullet"/>
      <w:lvlText w:val=""/>
      <w:lvlJc w:val="left"/>
      <w:pPr>
        <w:ind w:left="3420" w:hanging="420"/>
      </w:pPr>
      <w:rPr>
        <w:rFonts w:ascii="Wingdings" w:hAnsi="Wingdings" w:hint="default"/>
      </w:rPr>
    </w:lvl>
    <w:lvl w:ilvl="4" w:tplc="04090003" w:tentative="1">
      <w:start w:val="1"/>
      <w:numFmt w:val="bullet"/>
      <w:lvlText w:val=""/>
      <w:lvlJc w:val="left"/>
      <w:pPr>
        <w:ind w:left="3840" w:hanging="420"/>
      </w:pPr>
      <w:rPr>
        <w:rFonts w:ascii="Wingdings" w:hAnsi="Wingdings" w:hint="default"/>
      </w:rPr>
    </w:lvl>
    <w:lvl w:ilvl="5" w:tplc="04090005" w:tentative="1">
      <w:start w:val="1"/>
      <w:numFmt w:val="bullet"/>
      <w:lvlText w:val=""/>
      <w:lvlJc w:val="left"/>
      <w:pPr>
        <w:ind w:left="4260" w:hanging="420"/>
      </w:pPr>
      <w:rPr>
        <w:rFonts w:ascii="Wingdings" w:hAnsi="Wingdings" w:hint="default"/>
      </w:rPr>
    </w:lvl>
    <w:lvl w:ilvl="6" w:tplc="04090001" w:tentative="1">
      <w:start w:val="1"/>
      <w:numFmt w:val="bullet"/>
      <w:lvlText w:val=""/>
      <w:lvlJc w:val="left"/>
      <w:pPr>
        <w:ind w:left="4680" w:hanging="420"/>
      </w:pPr>
      <w:rPr>
        <w:rFonts w:ascii="Wingdings" w:hAnsi="Wingdings" w:hint="default"/>
      </w:rPr>
    </w:lvl>
    <w:lvl w:ilvl="7" w:tplc="04090003" w:tentative="1">
      <w:start w:val="1"/>
      <w:numFmt w:val="bullet"/>
      <w:lvlText w:val=""/>
      <w:lvlJc w:val="left"/>
      <w:pPr>
        <w:ind w:left="5100" w:hanging="420"/>
      </w:pPr>
      <w:rPr>
        <w:rFonts w:ascii="Wingdings" w:hAnsi="Wingdings" w:hint="default"/>
      </w:rPr>
    </w:lvl>
    <w:lvl w:ilvl="8" w:tplc="04090005" w:tentative="1">
      <w:start w:val="1"/>
      <w:numFmt w:val="bullet"/>
      <w:lvlText w:val=""/>
      <w:lvlJc w:val="left"/>
      <w:pPr>
        <w:ind w:left="5520" w:hanging="420"/>
      </w:pPr>
      <w:rPr>
        <w:rFonts w:ascii="Wingdings" w:hAnsi="Wingdings" w:hint="default"/>
      </w:rPr>
    </w:lvl>
  </w:abstractNum>
  <w:abstractNum w:abstractNumId="6">
    <w:nsid w:val="00CB6E12"/>
    <w:multiLevelType w:val="singleLevel"/>
    <w:tmpl w:val="00CB6E12"/>
    <w:lvl w:ilvl="0">
      <w:start w:val="1"/>
      <w:numFmt w:val="bullet"/>
      <w:lvlText w:val=""/>
      <w:lvlJc w:val="left"/>
      <w:pPr>
        <w:ind w:left="420" w:hanging="420"/>
      </w:pPr>
      <w:rPr>
        <w:rFonts w:ascii="Wingdings" w:hAnsi="Wingdings" w:hint="default"/>
      </w:rPr>
    </w:lvl>
  </w:abstractNum>
  <w:abstractNum w:abstractNumId="7">
    <w:nsid w:val="032D7177"/>
    <w:multiLevelType w:val="hybridMultilevel"/>
    <w:tmpl w:val="4FBC362C"/>
    <w:lvl w:ilvl="0" w:tplc="0409000D">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8">
    <w:nsid w:val="05BA6747"/>
    <w:multiLevelType w:val="hybridMultilevel"/>
    <w:tmpl w:val="A8649374"/>
    <w:lvl w:ilvl="0" w:tplc="0409000D">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9">
    <w:nsid w:val="09053609"/>
    <w:multiLevelType w:val="hybridMultilevel"/>
    <w:tmpl w:val="B4BE8F30"/>
    <w:lvl w:ilvl="0" w:tplc="AFC46A84">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092F70B6"/>
    <w:multiLevelType w:val="hybridMultilevel"/>
    <w:tmpl w:val="02A6D9E6"/>
    <w:lvl w:ilvl="0" w:tplc="571B0B02">
      <w:start w:val="1"/>
      <w:numFmt w:val="bullet"/>
      <w:lvlText w:val=""/>
      <w:lvlJc w:val="left"/>
      <w:pPr>
        <w:ind w:left="480" w:hanging="480"/>
      </w:pPr>
      <w:rPr>
        <w:rFonts w:ascii="Wingdings" w:hAnsi="Wingdings" w:hint="default"/>
        <w:color w:val="auto"/>
      </w:rPr>
    </w:lvl>
    <w:lvl w:ilvl="1" w:tplc="0409000D">
      <w:start w:val="1"/>
      <w:numFmt w:val="bullet"/>
      <w:lvlText w:val=""/>
      <w:lvlJc w:val="left"/>
      <w:pPr>
        <w:ind w:left="960" w:hanging="480"/>
      </w:pPr>
      <w:rPr>
        <w:rFonts w:ascii="Wingdings" w:hAnsi="Wingdings" w:hint="default"/>
      </w:rPr>
    </w:lvl>
    <w:lvl w:ilvl="2" w:tplc="0409000D">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nsid w:val="0E0A4918"/>
    <w:multiLevelType w:val="hybridMultilevel"/>
    <w:tmpl w:val="4A7CF0F4"/>
    <w:lvl w:ilvl="0" w:tplc="0409000B">
      <w:start w:val="1"/>
      <w:numFmt w:val="bullet"/>
      <w:lvlText w:val=""/>
      <w:lvlJc w:val="left"/>
      <w:pPr>
        <w:ind w:left="1260" w:hanging="420"/>
      </w:pPr>
      <w:rPr>
        <w:rFonts w:ascii="Wingdings" w:hAnsi="Wingding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2">
    <w:nsid w:val="14F63751"/>
    <w:multiLevelType w:val="multilevel"/>
    <w:tmpl w:val="14F63751"/>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3">
    <w:nsid w:val="1BFB30FA"/>
    <w:multiLevelType w:val="hybridMultilevel"/>
    <w:tmpl w:val="3E7218F6"/>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4">
    <w:nsid w:val="1FE67339"/>
    <w:multiLevelType w:val="multilevel"/>
    <w:tmpl w:val="1FE67339"/>
    <w:lvl w:ilvl="0">
      <w:start w:val="5"/>
      <w:numFmt w:val="decimal"/>
      <w:lvlText w:val="%1）"/>
      <w:lvlJc w:val="left"/>
      <w:pPr>
        <w:ind w:left="780" w:hanging="360"/>
      </w:pPr>
      <w:rPr>
        <w:rFonts w:hint="eastAsia"/>
      </w:rPr>
    </w:lvl>
    <w:lvl w:ilvl="1">
      <w:start w:val="1"/>
      <w:numFmt w:val="lowerLetter"/>
      <w:lvlText w:val="%2)"/>
      <w:lvlJc w:val="left"/>
      <w:pPr>
        <w:ind w:left="1380" w:hanging="480"/>
      </w:pPr>
    </w:lvl>
    <w:lvl w:ilvl="2">
      <w:start w:val="1"/>
      <w:numFmt w:val="lowerRoman"/>
      <w:lvlText w:val="%3."/>
      <w:lvlJc w:val="right"/>
      <w:pPr>
        <w:ind w:left="1860" w:hanging="480"/>
      </w:pPr>
    </w:lvl>
    <w:lvl w:ilvl="3">
      <w:start w:val="1"/>
      <w:numFmt w:val="decimal"/>
      <w:lvlText w:val="%4."/>
      <w:lvlJc w:val="left"/>
      <w:pPr>
        <w:ind w:left="2340" w:hanging="480"/>
      </w:pPr>
    </w:lvl>
    <w:lvl w:ilvl="4">
      <w:start w:val="1"/>
      <w:numFmt w:val="lowerLetter"/>
      <w:lvlText w:val="%5)"/>
      <w:lvlJc w:val="left"/>
      <w:pPr>
        <w:ind w:left="2820" w:hanging="480"/>
      </w:pPr>
    </w:lvl>
    <w:lvl w:ilvl="5">
      <w:start w:val="1"/>
      <w:numFmt w:val="lowerRoman"/>
      <w:lvlText w:val="%6."/>
      <w:lvlJc w:val="right"/>
      <w:pPr>
        <w:ind w:left="3300" w:hanging="480"/>
      </w:pPr>
    </w:lvl>
    <w:lvl w:ilvl="6">
      <w:start w:val="1"/>
      <w:numFmt w:val="decimal"/>
      <w:lvlText w:val="%7."/>
      <w:lvlJc w:val="left"/>
      <w:pPr>
        <w:ind w:left="3780" w:hanging="480"/>
      </w:pPr>
    </w:lvl>
    <w:lvl w:ilvl="7">
      <w:start w:val="1"/>
      <w:numFmt w:val="lowerLetter"/>
      <w:lvlText w:val="%8)"/>
      <w:lvlJc w:val="left"/>
      <w:pPr>
        <w:ind w:left="4260" w:hanging="480"/>
      </w:pPr>
    </w:lvl>
    <w:lvl w:ilvl="8">
      <w:start w:val="1"/>
      <w:numFmt w:val="lowerRoman"/>
      <w:lvlText w:val="%9."/>
      <w:lvlJc w:val="right"/>
      <w:pPr>
        <w:ind w:left="4740" w:hanging="480"/>
      </w:pPr>
    </w:lvl>
  </w:abstractNum>
  <w:abstractNum w:abstractNumId="15">
    <w:nsid w:val="27C273DA"/>
    <w:multiLevelType w:val="hybridMultilevel"/>
    <w:tmpl w:val="B91A97F4"/>
    <w:lvl w:ilvl="0" w:tplc="A5262D5E">
      <w:start w:val="2"/>
      <w:numFmt w:val="decimal"/>
      <w:lvlText w:val="（%1）"/>
      <w:lvlJc w:val="left"/>
      <w:pPr>
        <w:ind w:left="1144" w:hanging="720"/>
      </w:pPr>
      <w:rPr>
        <w:rFonts w:hint="default"/>
      </w:rPr>
    </w:lvl>
    <w:lvl w:ilvl="1" w:tplc="04090019" w:tentative="1">
      <w:start w:val="1"/>
      <w:numFmt w:val="lowerLetter"/>
      <w:lvlText w:val="%2)"/>
      <w:lvlJc w:val="left"/>
      <w:pPr>
        <w:ind w:left="1264" w:hanging="420"/>
      </w:pPr>
    </w:lvl>
    <w:lvl w:ilvl="2" w:tplc="0409001B" w:tentative="1">
      <w:start w:val="1"/>
      <w:numFmt w:val="lowerRoman"/>
      <w:lvlText w:val="%3."/>
      <w:lvlJc w:val="right"/>
      <w:pPr>
        <w:ind w:left="1684" w:hanging="420"/>
      </w:pPr>
    </w:lvl>
    <w:lvl w:ilvl="3" w:tplc="0409000F" w:tentative="1">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abstractNum w:abstractNumId="16">
    <w:nsid w:val="2AA002CC"/>
    <w:multiLevelType w:val="hybridMultilevel"/>
    <w:tmpl w:val="C89464BA"/>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7">
    <w:nsid w:val="2DAB3447"/>
    <w:multiLevelType w:val="hybridMultilevel"/>
    <w:tmpl w:val="56406854"/>
    <w:lvl w:ilvl="0" w:tplc="04090019">
      <w:start w:val="1"/>
      <w:numFmt w:val="lowerLetter"/>
      <w:lvlText w:val="%1)"/>
      <w:lvlJc w:val="left"/>
      <w:pPr>
        <w:ind w:left="420" w:hanging="420"/>
      </w:pPr>
      <w:rPr>
        <w:rFont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nsid w:val="35CC1C25"/>
    <w:multiLevelType w:val="hybridMultilevel"/>
    <w:tmpl w:val="C8D63E46"/>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9">
    <w:nsid w:val="3E533666"/>
    <w:multiLevelType w:val="hybridMultilevel"/>
    <w:tmpl w:val="973680D8"/>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0">
    <w:nsid w:val="4C1B76B7"/>
    <w:multiLevelType w:val="multilevel"/>
    <w:tmpl w:val="4C1B76B7"/>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1">
    <w:nsid w:val="50A46688"/>
    <w:multiLevelType w:val="hybridMultilevel"/>
    <w:tmpl w:val="9B0C8C64"/>
    <w:lvl w:ilvl="0" w:tplc="0409000B">
      <w:start w:val="1"/>
      <w:numFmt w:val="bullet"/>
      <w:lvlText w:val=""/>
      <w:lvlJc w:val="left"/>
      <w:pPr>
        <w:ind w:left="126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22">
    <w:nsid w:val="55C06801"/>
    <w:multiLevelType w:val="hybridMultilevel"/>
    <w:tmpl w:val="185CC34C"/>
    <w:lvl w:ilvl="0" w:tplc="0409000B">
      <w:start w:val="1"/>
      <w:numFmt w:val="bullet"/>
      <w:lvlText w:val=""/>
      <w:lvlJc w:val="left"/>
      <w:pPr>
        <w:ind w:left="900" w:hanging="420"/>
      </w:pPr>
      <w:rPr>
        <w:rFonts w:ascii="Wingdings" w:hAnsi="Wingdings" w:hint="default"/>
      </w:rPr>
    </w:lvl>
    <w:lvl w:ilvl="1" w:tplc="0409000D">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3">
    <w:nsid w:val="569275A5"/>
    <w:multiLevelType w:val="hybridMultilevel"/>
    <w:tmpl w:val="0A62BE86"/>
    <w:lvl w:ilvl="0" w:tplc="04090009">
      <w:start w:val="1"/>
      <w:numFmt w:val="bullet"/>
      <w:lvlText w:val=""/>
      <w:lvlJc w:val="left"/>
      <w:pPr>
        <w:tabs>
          <w:tab w:val="num" w:pos="1200"/>
        </w:tabs>
        <w:ind w:left="1200" w:hanging="360"/>
      </w:pPr>
      <w:rPr>
        <w:rFonts w:ascii="Wingdings" w:hAnsi="Wingdings" w:hint="default"/>
      </w:rPr>
    </w:lvl>
    <w:lvl w:ilvl="1" w:tplc="59FCA82C">
      <w:start w:val="1110"/>
      <w:numFmt w:val="bullet"/>
      <w:lvlText w:val=""/>
      <w:lvlJc w:val="left"/>
      <w:pPr>
        <w:tabs>
          <w:tab w:val="num" w:pos="1920"/>
        </w:tabs>
        <w:ind w:left="1920" w:hanging="360"/>
      </w:pPr>
      <w:rPr>
        <w:rFonts w:ascii="Wingdings" w:hAnsi="Wingdings" w:hint="default"/>
      </w:rPr>
    </w:lvl>
    <w:lvl w:ilvl="2" w:tplc="305ED176" w:tentative="1">
      <w:start w:val="1"/>
      <w:numFmt w:val="bullet"/>
      <w:lvlText w:val=""/>
      <w:lvlJc w:val="left"/>
      <w:pPr>
        <w:tabs>
          <w:tab w:val="num" w:pos="2640"/>
        </w:tabs>
        <w:ind w:left="2640" w:hanging="360"/>
      </w:pPr>
      <w:rPr>
        <w:rFonts w:ascii="Wingdings" w:hAnsi="Wingdings" w:hint="default"/>
      </w:rPr>
    </w:lvl>
    <w:lvl w:ilvl="3" w:tplc="47A26F5A" w:tentative="1">
      <w:start w:val="1"/>
      <w:numFmt w:val="bullet"/>
      <w:lvlText w:val=""/>
      <w:lvlJc w:val="left"/>
      <w:pPr>
        <w:tabs>
          <w:tab w:val="num" w:pos="3360"/>
        </w:tabs>
        <w:ind w:left="3360" w:hanging="360"/>
      </w:pPr>
      <w:rPr>
        <w:rFonts w:ascii="Wingdings" w:hAnsi="Wingdings" w:hint="default"/>
      </w:rPr>
    </w:lvl>
    <w:lvl w:ilvl="4" w:tplc="668A2194" w:tentative="1">
      <w:start w:val="1"/>
      <w:numFmt w:val="bullet"/>
      <w:lvlText w:val=""/>
      <w:lvlJc w:val="left"/>
      <w:pPr>
        <w:tabs>
          <w:tab w:val="num" w:pos="4080"/>
        </w:tabs>
        <w:ind w:left="4080" w:hanging="360"/>
      </w:pPr>
      <w:rPr>
        <w:rFonts w:ascii="Wingdings" w:hAnsi="Wingdings" w:hint="default"/>
      </w:rPr>
    </w:lvl>
    <w:lvl w:ilvl="5" w:tplc="B13E38E2" w:tentative="1">
      <w:start w:val="1"/>
      <w:numFmt w:val="bullet"/>
      <w:lvlText w:val=""/>
      <w:lvlJc w:val="left"/>
      <w:pPr>
        <w:tabs>
          <w:tab w:val="num" w:pos="4800"/>
        </w:tabs>
        <w:ind w:left="4800" w:hanging="360"/>
      </w:pPr>
      <w:rPr>
        <w:rFonts w:ascii="Wingdings" w:hAnsi="Wingdings" w:hint="default"/>
      </w:rPr>
    </w:lvl>
    <w:lvl w:ilvl="6" w:tplc="8BACA8DC" w:tentative="1">
      <w:start w:val="1"/>
      <w:numFmt w:val="bullet"/>
      <w:lvlText w:val=""/>
      <w:lvlJc w:val="left"/>
      <w:pPr>
        <w:tabs>
          <w:tab w:val="num" w:pos="5520"/>
        </w:tabs>
        <w:ind w:left="5520" w:hanging="360"/>
      </w:pPr>
      <w:rPr>
        <w:rFonts w:ascii="Wingdings" w:hAnsi="Wingdings" w:hint="default"/>
      </w:rPr>
    </w:lvl>
    <w:lvl w:ilvl="7" w:tplc="989E5EC8" w:tentative="1">
      <w:start w:val="1"/>
      <w:numFmt w:val="bullet"/>
      <w:lvlText w:val=""/>
      <w:lvlJc w:val="left"/>
      <w:pPr>
        <w:tabs>
          <w:tab w:val="num" w:pos="6240"/>
        </w:tabs>
        <w:ind w:left="6240" w:hanging="360"/>
      </w:pPr>
      <w:rPr>
        <w:rFonts w:ascii="Wingdings" w:hAnsi="Wingdings" w:hint="default"/>
      </w:rPr>
    </w:lvl>
    <w:lvl w:ilvl="8" w:tplc="913C48E6" w:tentative="1">
      <w:start w:val="1"/>
      <w:numFmt w:val="bullet"/>
      <w:lvlText w:val=""/>
      <w:lvlJc w:val="left"/>
      <w:pPr>
        <w:tabs>
          <w:tab w:val="num" w:pos="6960"/>
        </w:tabs>
        <w:ind w:left="6960" w:hanging="360"/>
      </w:pPr>
      <w:rPr>
        <w:rFonts w:ascii="Wingdings" w:hAnsi="Wingdings" w:hint="default"/>
      </w:rPr>
    </w:lvl>
  </w:abstractNum>
  <w:abstractNum w:abstractNumId="24">
    <w:nsid w:val="56E7E25A"/>
    <w:multiLevelType w:val="singleLevel"/>
    <w:tmpl w:val="56E7E25A"/>
    <w:lvl w:ilvl="0">
      <w:start w:val="1"/>
      <w:numFmt w:val="decimal"/>
      <w:suff w:val="nothing"/>
      <w:lvlText w:val="（%1）"/>
      <w:lvlJc w:val="left"/>
    </w:lvl>
  </w:abstractNum>
  <w:abstractNum w:abstractNumId="25">
    <w:nsid w:val="571B0B02"/>
    <w:multiLevelType w:val="singleLevel"/>
    <w:tmpl w:val="AECAFFBC"/>
    <w:lvl w:ilvl="0">
      <w:start w:val="1"/>
      <w:numFmt w:val="decimal"/>
      <w:lvlText w:val="%1）"/>
      <w:lvlJc w:val="left"/>
      <w:pPr>
        <w:tabs>
          <w:tab w:val="num" w:pos="420"/>
        </w:tabs>
        <w:ind w:left="420" w:hanging="420"/>
      </w:pPr>
      <w:rPr>
        <w:rFonts w:ascii="Times New Roman" w:eastAsia="宋体" w:hAnsi="Times New Roman" w:cs="宋体"/>
      </w:rPr>
    </w:lvl>
  </w:abstractNum>
  <w:abstractNum w:abstractNumId="26">
    <w:nsid w:val="58626E90"/>
    <w:multiLevelType w:val="hybridMultilevel"/>
    <w:tmpl w:val="94F64CCE"/>
    <w:lvl w:ilvl="0" w:tplc="04090009">
      <w:start w:val="1"/>
      <w:numFmt w:val="bullet"/>
      <w:lvlText w:val=""/>
      <w:lvlJc w:val="left"/>
      <w:pPr>
        <w:ind w:left="126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27">
    <w:nsid w:val="591E95A2"/>
    <w:multiLevelType w:val="singleLevel"/>
    <w:tmpl w:val="591E95A2"/>
    <w:lvl w:ilvl="0">
      <w:start w:val="1"/>
      <w:numFmt w:val="decimal"/>
      <w:suff w:val="space"/>
      <w:lvlText w:val="%1."/>
      <w:lvlJc w:val="left"/>
      <w:pPr>
        <w:ind w:left="0" w:firstLine="0"/>
      </w:pPr>
    </w:lvl>
  </w:abstractNum>
  <w:abstractNum w:abstractNumId="28">
    <w:nsid w:val="597C45D1"/>
    <w:multiLevelType w:val="hybridMultilevel"/>
    <w:tmpl w:val="576051F6"/>
    <w:lvl w:ilvl="0" w:tplc="04090011">
      <w:start w:val="1"/>
      <w:numFmt w:val="decimal"/>
      <w:lvlText w:val="%1)"/>
      <w:lvlJc w:val="left"/>
      <w:pPr>
        <w:ind w:left="840" w:hanging="420"/>
      </w:p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9">
    <w:nsid w:val="5BA63E09"/>
    <w:multiLevelType w:val="hybridMultilevel"/>
    <w:tmpl w:val="2062BC3A"/>
    <w:lvl w:ilvl="0" w:tplc="571B0B02">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30">
    <w:nsid w:val="5CDBE46F"/>
    <w:multiLevelType w:val="multilevel"/>
    <w:tmpl w:val="5CDBE46F"/>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31">
    <w:nsid w:val="6259F54F"/>
    <w:multiLevelType w:val="singleLevel"/>
    <w:tmpl w:val="6259F54F"/>
    <w:lvl w:ilvl="0">
      <w:start w:val="1"/>
      <w:numFmt w:val="bullet"/>
      <w:lvlText w:val=""/>
      <w:lvlJc w:val="left"/>
      <w:pPr>
        <w:ind w:left="420" w:hanging="420"/>
      </w:pPr>
      <w:rPr>
        <w:rFonts w:ascii="Wingdings" w:hAnsi="Wingdings" w:hint="default"/>
      </w:rPr>
    </w:lvl>
  </w:abstractNum>
  <w:abstractNum w:abstractNumId="32">
    <w:nsid w:val="630216D9"/>
    <w:multiLevelType w:val="hybridMultilevel"/>
    <w:tmpl w:val="65723EC0"/>
    <w:lvl w:ilvl="0" w:tplc="0409000D">
      <w:start w:val="1"/>
      <w:numFmt w:val="bullet"/>
      <w:lvlText w:val=""/>
      <w:lvlJc w:val="left"/>
      <w:pPr>
        <w:tabs>
          <w:tab w:val="num" w:pos="1620"/>
        </w:tabs>
        <w:ind w:left="1620" w:hanging="360"/>
      </w:pPr>
      <w:rPr>
        <w:rFonts w:ascii="Wingdings" w:hAnsi="Wingdings" w:hint="default"/>
      </w:rPr>
    </w:lvl>
    <w:lvl w:ilvl="1" w:tplc="59FCA82C">
      <w:start w:val="1110"/>
      <w:numFmt w:val="bullet"/>
      <w:lvlText w:val=""/>
      <w:lvlJc w:val="left"/>
      <w:pPr>
        <w:tabs>
          <w:tab w:val="num" w:pos="2340"/>
        </w:tabs>
        <w:ind w:left="2340" w:hanging="360"/>
      </w:pPr>
      <w:rPr>
        <w:rFonts w:ascii="Wingdings" w:hAnsi="Wingdings" w:hint="default"/>
      </w:rPr>
    </w:lvl>
    <w:lvl w:ilvl="2" w:tplc="305ED176" w:tentative="1">
      <w:start w:val="1"/>
      <w:numFmt w:val="bullet"/>
      <w:lvlText w:val=""/>
      <w:lvlJc w:val="left"/>
      <w:pPr>
        <w:tabs>
          <w:tab w:val="num" w:pos="3060"/>
        </w:tabs>
        <w:ind w:left="3060" w:hanging="360"/>
      </w:pPr>
      <w:rPr>
        <w:rFonts w:ascii="Wingdings" w:hAnsi="Wingdings" w:hint="default"/>
      </w:rPr>
    </w:lvl>
    <w:lvl w:ilvl="3" w:tplc="47A26F5A" w:tentative="1">
      <w:start w:val="1"/>
      <w:numFmt w:val="bullet"/>
      <w:lvlText w:val=""/>
      <w:lvlJc w:val="left"/>
      <w:pPr>
        <w:tabs>
          <w:tab w:val="num" w:pos="3780"/>
        </w:tabs>
        <w:ind w:left="3780" w:hanging="360"/>
      </w:pPr>
      <w:rPr>
        <w:rFonts w:ascii="Wingdings" w:hAnsi="Wingdings" w:hint="default"/>
      </w:rPr>
    </w:lvl>
    <w:lvl w:ilvl="4" w:tplc="668A2194" w:tentative="1">
      <w:start w:val="1"/>
      <w:numFmt w:val="bullet"/>
      <w:lvlText w:val=""/>
      <w:lvlJc w:val="left"/>
      <w:pPr>
        <w:tabs>
          <w:tab w:val="num" w:pos="4500"/>
        </w:tabs>
        <w:ind w:left="4500" w:hanging="360"/>
      </w:pPr>
      <w:rPr>
        <w:rFonts w:ascii="Wingdings" w:hAnsi="Wingdings" w:hint="default"/>
      </w:rPr>
    </w:lvl>
    <w:lvl w:ilvl="5" w:tplc="B13E38E2" w:tentative="1">
      <w:start w:val="1"/>
      <w:numFmt w:val="bullet"/>
      <w:lvlText w:val=""/>
      <w:lvlJc w:val="left"/>
      <w:pPr>
        <w:tabs>
          <w:tab w:val="num" w:pos="5220"/>
        </w:tabs>
        <w:ind w:left="5220" w:hanging="360"/>
      </w:pPr>
      <w:rPr>
        <w:rFonts w:ascii="Wingdings" w:hAnsi="Wingdings" w:hint="default"/>
      </w:rPr>
    </w:lvl>
    <w:lvl w:ilvl="6" w:tplc="8BACA8DC" w:tentative="1">
      <w:start w:val="1"/>
      <w:numFmt w:val="bullet"/>
      <w:lvlText w:val=""/>
      <w:lvlJc w:val="left"/>
      <w:pPr>
        <w:tabs>
          <w:tab w:val="num" w:pos="5940"/>
        </w:tabs>
        <w:ind w:left="5940" w:hanging="360"/>
      </w:pPr>
      <w:rPr>
        <w:rFonts w:ascii="Wingdings" w:hAnsi="Wingdings" w:hint="default"/>
      </w:rPr>
    </w:lvl>
    <w:lvl w:ilvl="7" w:tplc="989E5EC8" w:tentative="1">
      <w:start w:val="1"/>
      <w:numFmt w:val="bullet"/>
      <w:lvlText w:val=""/>
      <w:lvlJc w:val="left"/>
      <w:pPr>
        <w:tabs>
          <w:tab w:val="num" w:pos="6660"/>
        </w:tabs>
        <w:ind w:left="6660" w:hanging="360"/>
      </w:pPr>
      <w:rPr>
        <w:rFonts w:ascii="Wingdings" w:hAnsi="Wingdings" w:hint="default"/>
      </w:rPr>
    </w:lvl>
    <w:lvl w:ilvl="8" w:tplc="913C48E6" w:tentative="1">
      <w:start w:val="1"/>
      <w:numFmt w:val="bullet"/>
      <w:lvlText w:val=""/>
      <w:lvlJc w:val="left"/>
      <w:pPr>
        <w:tabs>
          <w:tab w:val="num" w:pos="7380"/>
        </w:tabs>
        <w:ind w:left="7380" w:hanging="360"/>
      </w:pPr>
      <w:rPr>
        <w:rFonts w:ascii="Wingdings" w:hAnsi="Wingdings" w:hint="default"/>
      </w:rPr>
    </w:lvl>
  </w:abstractNum>
  <w:abstractNum w:abstractNumId="33">
    <w:nsid w:val="63B20139"/>
    <w:multiLevelType w:val="hybridMultilevel"/>
    <w:tmpl w:val="B91A97F4"/>
    <w:lvl w:ilvl="0" w:tplc="A5262D5E">
      <w:start w:val="2"/>
      <w:numFmt w:val="decimal"/>
      <w:lvlText w:val="（%1）"/>
      <w:lvlJc w:val="left"/>
      <w:pPr>
        <w:ind w:left="1144" w:hanging="720"/>
      </w:pPr>
      <w:rPr>
        <w:rFonts w:hint="default"/>
      </w:rPr>
    </w:lvl>
    <w:lvl w:ilvl="1" w:tplc="04090019" w:tentative="1">
      <w:start w:val="1"/>
      <w:numFmt w:val="lowerLetter"/>
      <w:lvlText w:val="%2)"/>
      <w:lvlJc w:val="left"/>
      <w:pPr>
        <w:ind w:left="1264" w:hanging="420"/>
      </w:pPr>
    </w:lvl>
    <w:lvl w:ilvl="2" w:tplc="0409001B" w:tentative="1">
      <w:start w:val="1"/>
      <w:numFmt w:val="lowerRoman"/>
      <w:lvlText w:val="%3."/>
      <w:lvlJc w:val="right"/>
      <w:pPr>
        <w:ind w:left="1684" w:hanging="420"/>
      </w:pPr>
    </w:lvl>
    <w:lvl w:ilvl="3" w:tplc="0409000F" w:tentative="1">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abstractNum w:abstractNumId="34">
    <w:nsid w:val="65663586"/>
    <w:multiLevelType w:val="hybridMultilevel"/>
    <w:tmpl w:val="2AC65F92"/>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5">
    <w:nsid w:val="6874814A"/>
    <w:multiLevelType w:val="multilevel"/>
    <w:tmpl w:val="6874814A"/>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36">
    <w:nsid w:val="68C51DE0"/>
    <w:multiLevelType w:val="multilevel"/>
    <w:tmpl w:val="68C51DE0"/>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37">
    <w:nsid w:val="6F427D61"/>
    <w:multiLevelType w:val="hybridMultilevel"/>
    <w:tmpl w:val="2EEA440E"/>
    <w:lvl w:ilvl="0" w:tplc="571B0B02">
      <w:start w:val="1"/>
      <w:numFmt w:val="bullet"/>
      <w:lvlText w:val=""/>
      <w:lvlJc w:val="left"/>
      <w:pPr>
        <w:ind w:left="480" w:hanging="480"/>
      </w:pPr>
      <w:rPr>
        <w:rFonts w:ascii="Wingdings" w:hAnsi="Wingdings" w:hint="default"/>
        <w:color w:val="auto"/>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8">
    <w:nsid w:val="6F821063"/>
    <w:multiLevelType w:val="hybridMultilevel"/>
    <w:tmpl w:val="AF9A2032"/>
    <w:lvl w:ilvl="0" w:tplc="A3465A60">
      <w:start w:val="1"/>
      <w:numFmt w:val="decimal"/>
      <w:lvlText w:val="%1）"/>
      <w:lvlJc w:val="left"/>
      <w:pPr>
        <w:ind w:left="1200" w:hanging="360"/>
      </w:pPr>
      <w:rPr>
        <w:rFonts w:cs="Times New Roman" w:hint="default"/>
        <w:color w:val="auto"/>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39">
    <w:nsid w:val="7A3F0E21"/>
    <w:multiLevelType w:val="hybridMultilevel"/>
    <w:tmpl w:val="67DE17F0"/>
    <w:lvl w:ilvl="0" w:tplc="7BFE328A">
      <w:start w:val="1"/>
      <w:numFmt w:val="lowerLetter"/>
      <w:lvlText w:val="%1)"/>
      <w:lvlJc w:val="left"/>
      <w:pPr>
        <w:ind w:left="420" w:hanging="420"/>
      </w:pPr>
      <w:rPr>
        <w:rFont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nsid w:val="7C87233D"/>
    <w:multiLevelType w:val="hybridMultilevel"/>
    <w:tmpl w:val="BF06F7F4"/>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9"/>
  </w:num>
  <w:num w:numId="2">
    <w:abstractNumId w:val="21"/>
  </w:num>
  <w:num w:numId="3">
    <w:abstractNumId w:val="21"/>
  </w:num>
  <w:num w:numId="4">
    <w:abstractNumId w:val="18"/>
  </w:num>
  <w:num w:numId="5">
    <w:abstractNumId w:val="23"/>
  </w:num>
  <w:num w:numId="6">
    <w:abstractNumId w:val="32"/>
  </w:num>
  <w:num w:numId="7">
    <w:abstractNumId w:val="26"/>
  </w:num>
  <w:num w:numId="8">
    <w:abstractNumId w:val="40"/>
  </w:num>
  <w:num w:numId="9">
    <w:abstractNumId w:val="33"/>
  </w:num>
  <w:num w:numId="10">
    <w:abstractNumId w:val="15"/>
  </w:num>
  <w:num w:numId="11">
    <w:abstractNumId w:val="16"/>
  </w:num>
  <w:num w:numId="12">
    <w:abstractNumId w:val="8"/>
  </w:num>
  <w:num w:numId="13">
    <w:abstractNumId w:val="14"/>
  </w:num>
  <w:num w:numId="14">
    <w:abstractNumId w:val="7"/>
  </w:num>
  <w:num w:numId="15">
    <w:abstractNumId w:val="28"/>
  </w:num>
  <w:num w:numId="16">
    <w:abstractNumId w:val="11"/>
  </w:num>
  <w:num w:numId="17">
    <w:abstractNumId w:val="37"/>
  </w:num>
  <w:num w:numId="18">
    <w:abstractNumId w:val="10"/>
  </w:num>
  <w:num w:numId="19">
    <w:abstractNumId w:val="29"/>
  </w:num>
  <w:num w:numId="20">
    <w:abstractNumId w:val="22"/>
  </w:num>
  <w:num w:numId="21">
    <w:abstractNumId w:val="5"/>
  </w:num>
  <w:num w:numId="22">
    <w:abstractNumId w:val="27"/>
    <w:lvlOverride w:ilvl="0">
      <w:startOverride w:val="1"/>
    </w:lvlOverride>
  </w:num>
  <w:num w:numId="23">
    <w:abstractNumId w:val="25"/>
  </w:num>
  <w:num w:numId="24">
    <w:abstractNumId w:val="38"/>
  </w:num>
  <w:num w:numId="25">
    <w:abstractNumId w:val="1"/>
  </w:num>
  <w:num w:numId="26">
    <w:abstractNumId w:val="0"/>
  </w:num>
  <w:num w:numId="27">
    <w:abstractNumId w:val="35"/>
  </w:num>
  <w:num w:numId="28">
    <w:abstractNumId w:val="12"/>
  </w:num>
  <w:num w:numId="29">
    <w:abstractNumId w:val="30"/>
  </w:num>
  <w:num w:numId="30">
    <w:abstractNumId w:val="4"/>
  </w:num>
  <w:num w:numId="31">
    <w:abstractNumId w:val="20"/>
  </w:num>
  <w:num w:numId="32">
    <w:abstractNumId w:val="24"/>
  </w:num>
  <w:num w:numId="33">
    <w:abstractNumId w:val="17"/>
  </w:num>
  <w:num w:numId="34">
    <w:abstractNumId w:val="13"/>
  </w:num>
  <w:num w:numId="35">
    <w:abstractNumId w:val="39"/>
  </w:num>
  <w:num w:numId="36">
    <w:abstractNumId w:val="34"/>
  </w:num>
  <w:num w:numId="37">
    <w:abstractNumId w:val="3"/>
  </w:num>
  <w:num w:numId="38">
    <w:abstractNumId w:val="31"/>
  </w:num>
  <w:num w:numId="39">
    <w:abstractNumId w:val="6"/>
  </w:num>
  <w:num w:numId="40">
    <w:abstractNumId w:val="36"/>
  </w:num>
  <w:num w:numId="41">
    <w:abstractNumId w:val="2"/>
  </w:num>
  <w:num w:numId="42">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577"/>
    <w:rsid w:val="000000CF"/>
    <w:rsid w:val="00005048"/>
    <w:rsid w:val="00007C88"/>
    <w:rsid w:val="00014B6B"/>
    <w:rsid w:val="00027D32"/>
    <w:rsid w:val="0003334D"/>
    <w:rsid w:val="000335DF"/>
    <w:rsid w:val="000467C4"/>
    <w:rsid w:val="00057F70"/>
    <w:rsid w:val="00063F0A"/>
    <w:rsid w:val="00070118"/>
    <w:rsid w:val="00077D7B"/>
    <w:rsid w:val="00082AD6"/>
    <w:rsid w:val="00084E0F"/>
    <w:rsid w:val="00091E4B"/>
    <w:rsid w:val="00105789"/>
    <w:rsid w:val="001163D1"/>
    <w:rsid w:val="0012680A"/>
    <w:rsid w:val="00135577"/>
    <w:rsid w:val="00142A0A"/>
    <w:rsid w:val="00151A5B"/>
    <w:rsid w:val="00160FE7"/>
    <w:rsid w:val="00165AB1"/>
    <w:rsid w:val="001A62D1"/>
    <w:rsid w:val="001B0684"/>
    <w:rsid w:val="001B39DE"/>
    <w:rsid w:val="001D7920"/>
    <w:rsid w:val="001E1861"/>
    <w:rsid w:val="001E6371"/>
    <w:rsid w:val="00203406"/>
    <w:rsid w:val="00214606"/>
    <w:rsid w:val="00215809"/>
    <w:rsid w:val="00233ED4"/>
    <w:rsid w:val="002374B9"/>
    <w:rsid w:val="0024686A"/>
    <w:rsid w:val="00253F79"/>
    <w:rsid w:val="00254F28"/>
    <w:rsid w:val="00260944"/>
    <w:rsid w:val="00276A60"/>
    <w:rsid w:val="00276E56"/>
    <w:rsid w:val="00280521"/>
    <w:rsid w:val="00291D39"/>
    <w:rsid w:val="002929C5"/>
    <w:rsid w:val="0029696D"/>
    <w:rsid w:val="002A51A8"/>
    <w:rsid w:val="002A616D"/>
    <w:rsid w:val="002C14D4"/>
    <w:rsid w:val="002D259F"/>
    <w:rsid w:val="00303146"/>
    <w:rsid w:val="003105BF"/>
    <w:rsid w:val="00315EAB"/>
    <w:rsid w:val="00326DE4"/>
    <w:rsid w:val="00343C92"/>
    <w:rsid w:val="003453CF"/>
    <w:rsid w:val="00350882"/>
    <w:rsid w:val="003542A3"/>
    <w:rsid w:val="0036075E"/>
    <w:rsid w:val="003653F6"/>
    <w:rsid w:val="00382850"/>
    <w:rsid w:val="0039418F"/>
    <w:rsid w:val="00396297"/>
    <w:rsid w:val="003A38B9"/>
    <w:rsid w:val="003A6E37"/>
    <w:rsid w:val="003C557C"/>
    <w:rsid w:val="00431FFD"/>
    <w:rsid w:val="00493806"/>
    <w:rsid w:val="0049532C"/>
    <w:rsid w:val="004A36AF"/>
    <w:rsid w:val="004B1DA4"/>
    <w:rsid w:val="004C56F6"/>
    <w:rsid w:val="0050692D"/>
    <w:rsid w:val="00507186"/>
    <w:rsid w:val="00527BEE"/>
    <w:rsid w:val="00540066"/>
    <w:rsid w:val="0054643C"/>
    <w:rsid w:val="0055007C"/>
    <w:rsid w:val="005815EF"/>
    <w:rsid w:val="00582B04"/>
    <w:rsid w:val="00596D6F"/>
    <w:rsid w:val="005B5EE6"/>
    <w:rsid w:val="005D4BFE"/>
    <w:rsid w:val="005E33A3"/>
    <w:rsid w:val="005E54FE"/>
    <w:rsid w:val="005F3205"/>
    <w:rsid w:val="005F6E5B"/>
    <w:rsid w:val="00600AB5"/>
    <w:rsid w:val="00611B80"/>
    <w:rsid w:val="00614510"/>
    <w:rsid w:val="0061510C"/>
    <w:rsid w:val="00636108"/>
    <w:rsid w:val="0065163B"/>
    <w:rsid w:val="00656492"/>
    <w:rsid w:val="00662455"/>
    <w:rsid w:val="00662E57"/>
    <w:rsid w:val="0066575A"/>
    <w:rsid w:val="00681B90"/>
    <w:rsid w:val="00693E40"/>
    <w:rsid w:val="00697A0C"/>
    <w:rsid w:val="006A70EF"/>
    <w:rsid w:val="006B1987"/>
    <w:rsid w:val="006B7272"/>
    <w:rsid w:val="006C245C"/>
    <w:rsid w:val="006F0027"/>
    <w:rsid w:val="007113ED"/>
    <w:rsid w:val="00711CC6"/>
    <w:rsid w:val="00726875"/>
    <w:rsid w:val="0073350E"/>
    <w:rsid w:val="0073764E"/>
    <w:rsid w:val="00743C4C"/>
    <w:rsid w:val="00746F78"/>
    <w:rsid w:val="00751E0F"/>
    <w:rsid w:val="00754E82"/>
    <w:rsid w:val="00766C06"/>
    <w:rsid w:val="00775AE1"/>
    <w:rsid w:val="00787118"/>
    <w:rsid w:val="00792001"/>
    <w:rsid w:val="007C14EF"/>
    <w:rsid w:val="007C7272"/>
    <w:rsid w:val="007D046D"/>
    <w:rsid w:val="007D49D1"/>
    <w:rsid w:val="007D4F5B"/>
    <w:rsid w:val="007E1902"/>
    <w:rsid w:val="007E2389"/>
    <w:rsid w:val="007F49B9"/>
    <w:rsid w:val="00802ABF"/>
    <w:rsid w:val="008041F2"/>
    <w:rsid w:val="008228C8"/>
    <w:rsid w:val="00842441"/>
    <w:rsid w:val="0084422E"/>
    <w:rsid w:val="0084666F"/>
    <w:rsid w:val="008466E2"/>
    <w:rsid w:val="00872B0C"/>
    <w:rsid w:val="00880638"/>
    <w:rsid w:val="008817F4"/>
    <w:rsid w:val="00891D2D"/>
    <w:rsid w:val="008B0566"/>
    <w:rsid w:val="008B5EE1"/>
    <w:rsid w:val="008C1944"/>
    <w:rsid w:val="008D0BEF"/>
    <w:rsid w:val="008D635C"/>
    <w:rsid w:val="008E2F52"/>
    <w:rsid w:val="008E6BFC"/>
    <w:rsid w:val="008F64E7"/>
    <w:rsid w:val="00911B04"/>
    <w:rsid w:val="0092053E"/>
    <w:rsid w:val="00926BD6"/>
    <w:rsid w:val="00942DCB"/>
    <w:rsid w:val="00943DC6"/>
    <w:rsid w:val="009C393E"/>
    <w:rsid w:val="009E16F0"/>
    <w:rsid w:val="009F555A"/>
    <w:rsid w:val="00A0568B"/>
    <w:rsid w:val="00A13940"/>
    <w:rsid w:val="00A13AA5"/>
    <w:rsid w:val="00A3759A"/>
    <w:rsid w:val="00A431C0"/>
    <w:rsid w:val="00A4329A"/>
    <w:rsid w:val="00A503DC"/>
    <w:rsid w:val="00A627CA"/>
    <w:rsid w:val="00A74A7A"/>
    <w:rsid w:val="00AA358F"/>
    <w:rsid w:val="00AA39E4"/>
    <w:rsid w:val="00AC328C"/>
    <w:rsid w:val="00AC3403"/>
    <w:rsid w:val="00AC40C2"/>
    <w:rsid w:val="00AD131B"/>
    <w:rsid w:val="00B26217"/>
    <w:rsid w:val="00B34975"/>
    <w:rsid w:val="00B42DFA"/>
    <w:rsid w:val="00B4677F"/>
    <w:rsid w:val="00B75AFA"/>
    <w:rsid w:val="00B83BDA"/>
    <w:rsid w:val="00BD2B28"/>
    <w:rsid w:val="00BD33A0"/>
    <w:rsid w:val="00BE2AED"/>
    <w:rsid w:val="00C054D2"/>
    <w:rsid w:val="00C150C8"/>
    <w:rsid w:val="00C44D11"/>
    <w:rsid w:val="00C47A1E"/>
    <w:rsid w:val="00C500B4"/>
    <w:rsid w:val="00C73CC9"/>
    <w:rsid w:val="00C7796E"/>
    <w:rsid w:val="00C832CB"/>
    <w:rsid w:val="00C8598B"/>
    <w:rsid w:val="00CA3D1B"/>
    <w:rsid w:val="00CB34D3"/>
    <w:rsid w:val="00CE0FBC"/>
    <w:rsid w:val="00D0043B"/>
    <w:rsid w:val="00D04432"/>
    <w:rsid w:val="00D07C39"/>
    <w:rsid w:val="00D20026"/>
    <w:rsid w:val="00D25174"/>
    <w:rsid w:val="00D2653A"/>
    <w:rsid w:val="00D421D1"/>
    <w:rsid w:val="00D44270"/>
    <w:rsid w:val="00D465DD"/>
    <w:rsid w:val="00D50A67"/>
    <w:rsid w:val="00D80D70"/>
    <w:rsid w:val="00D83353"/>
    <w:rsid w:val="00D8486E"/>
    <w:rsid w:val="00D853E5"/>
    <w:rsid w:val="00D85D8C"/>
    <w:rsid w:val="00D87581"/>
    <w:rsid w:val="00D9601E"/>
    <w:rsid w:val="00D97174"/>
    <w:rsid w:val="00DC12A2"/>
    <w:rsid w:val="00DE762F"/>
    <w:rsid w:val="00DF33F6"/>
    <w:rsid w:val="00E0397D"/>
    <w:rsid w:val="00E121CB"/>
    <w:rsid w:val="00E22706"/>
    <w:rsid w:val="00E24E93"/>
    <w:rsid w:val="00E3157A"/>
    <w:rsid w:val="00E40A39"/>
    <w:rsid w:val="00E4362B"/>
    <w:rsid w:val="00E716F5"/>
    <w:rsid w:val="00E83063"/>
    <w:rsid w:val="00E93A10"/>
    <w:rsid w:val="00EC270D"/>
    <w:rsid w:val="00EC3F9E"/>
    <w:rsid w:val="00EC716B"/>
    <w:rsid w:val="00EE642F"/>
    <w:rsid w:val="00EF6B1E"/>
    <w:rsid w:val="00F1502A"/>
    <w:rsid w:val="00F24094"/>
    <w:rsid w:val="00F25537"/>
    <w:rsid w:val="00F45328"/>
    <w:rsid w:val="00F50757"/>
    <w:rsid w:val="00F636EB"/>
    <w:rsid w:val="00F757C6"/>
    <w:rsid w:val="00F83CA6"/>
    <w:rsid w:val="00FB641D"/>
    <w:rsid w:val="00FC2154"/>
    <w:rsid w:val="00FD1991"/>
    <w:rsid w:val="00FD649E"/>
    <w:rsid w:val="00FE7BFE"/>
    <w:rsid w:val="00FF3C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577"/>
    <w:pPr>
      <w:widowControl w:val="0"/>
      <w:spacing w:line="360" w:lineRule="auto"/>
      <w:jc w:val="both"/>
    </w:pPr>
    <w:rPr>
      <w:rFonts w:ascii="Times New Roman" w:eastAsia="宋体" w:hAnsi="Times New Roman" w:cs="Times New Roman"/>
      <w:sz w:val="24"/>
      <w:szCs w:val="24"/>
    </w:rPr>
  </w:style>
  <w:style w:type="paragraph" w:styleId="1">
    <w:name w:val="heading 1"/>
    <w:basedOn w:val="a"/>
    <w:next w:val="a"/>
    <w:link w:val="1Char"/>
    <w:uiPriority w:val="9"/>
    <w:qFormat/>
    <w:rsid w:val="00F24094"/>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233ED4"/>
    <w:pPr>
      <w:keepNext/>
      <w:keepLines/>
      <w:spacing w:before="260" w:after="260" w:line="413" w:lineRule="auto"/>
      <w:outlineLvl w:val="1"/>
    </w:pPr>
    <w:rPr>
      <w:rFonts w:ascii="Arial" w:eastAsia="楷体" w:hAnsi="Arial"/>
      <w:b/>
      <w:sz w:val="28"/>
    </w:rPr>
  </w:style>
  <w:style w:type="paragraph" w:styleId="3">
    <w:name w:val="heading 3"/>
    <w:basedOn w:val="a"/>
    <w:next w:val="a"/>
    <w:link w:val="3Char"/>
    <w:uiPriority w:val="9"/>
    <w:unhideWhenUsed/>
    <w:qFormat/>
    <w:rsid w:val="00343C92"/>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A51A8"/>
    <w:rPr>
      <w:color w:val="0000FF" w:themeColor="hyperlink"/>
      <w:u w:val="single"/>
    </w:rPr>
  </w:style>
  <w:style w:type="character" w:customStyle="1" w:styleId="2Char">
    <w:name w:val="标题 2 Char"/>
    <w:basedOn w:val="a0"/>
    <w:link w:val="2"/>
    <w:rsid w:val="00233ED4"/>
    <w:rPr>
      <w:rFonts w:ascii="Arial" w:eastAsia="楷体" w:hAnsi="Arial" w:cs="Times New Roman"/>
      <w:b/>
      <w:sz w:val="28"/>
      <w:szCs w:val="24"/>
    </w:rPr>
  </w:style>
  <w:style w:type="paragraph" w:styleId="a4">
    <w:name w:val="List Paragraph"/>
    <w:basedOn w:val="a"/>
    <w:uiPriority w:val="34"/>
    <w:qFormat/>
    <w:rsid w:val="00233ED4"/>
    <w:pPr>
      <w:ind w:firstLineChars="200" w:firstLine="420"/>
    </w:pPr>
  </w:style>
  <w:style w:type="character" w:customStyle="1" w:styleId="font31">
    <w:name w:val="font31"/>
    <w:qFormat/>
    <w:rsid w:val="002374B9"/>
    <w:rPr>
      <w:rFonts w:ascii="宋体" w:eastAsia="宋体" w:hAnsi="宋体" w:cs="宋体" w:hint="eastAsia"/>
      <w:color w:val="000000"/>
      <w:sz w:val="24"/>
      <w:szCs w:val="24"/>
      <w:u w:val="none"/>
    </w:rPr>
  </w:style>
  <w:style w:type="paragraph" w:styleId="a5">
    <w:name w:val="Subtitle"/>
    <w:basedOn w:val="a"/>
    <w:next w:val="a"/>
    <w:link w:val="Char1"/>
    <w:qFormat/>
    <w:rsid w:val="002374B9"/>
    <w:pPr>
      <w:spacing w:before="240" w:after="60" w:line="312" w:lineRule="auto"/>
      <w:jc w:val="center"/>
      <w:outlineLvl w:val="1"/>
    </w:pPr>
    <w:rPr>
      <w:rFonts w:ascii="等线 Light" w:hAnsi="等线 Light"/>
      <w:b/>
      <w:bCs/>
      <w:kern w:val="28"/>
      <w:sz w:val="32"/>
      <w:szCs w:val="32"/>
    </w:rPr>
  </w:style>
  <w:style w:type="character" w:customStyle="1" w:styleId="Char">
    <w:name w:val="副标题 Char"/>
    <w:basedOn w:val="a0"/>
    <w:uiPriority w:val="11"/>
    <w:rsid w:val="002374B9"/>
    <w:rPr>
      <w:rFonts w:asciiTheme="majorHAnsi" w:eastAsia="宋体" w:hAnsiTheme="majorHAnsi" w:cstheme="majorBidi"/>
      <w:b/>
      <w:bCs/>
      <w:kern w:val="28"/>
      <w:sz w:val="32"/>
      <w:szCs w:val="32"/>
    </w:rPr>
  </w:style>
  <w:style w:type="character" w:customStyle="1" w:styleId="Char1">
    <w:name w:val="副标题 Char1"/>
    <w:link w:val="a5"/>
    <w:rsid w:val="002374B9"/>
    <w:rPr>
      <w:rFonts w:ascii="等线 Light" w:eastAsia="宋体" w:hAnsi="等线 Light" w:cs="Times New Roman"/>
      <w:b/>
      <w:bCs/>
      <w:kern w:val="28"/>
      <w:sz w:val="32"/>
      <w:szCs w:val="32"/>
    </w:rPr>
  </w:style>
  <w:style w:type="paragraph" w:customStyle="1" w:styleId="10">
    <w:name w:val="列出段落1"/>
    <w:basedOn w:val="a"/>
    <w:uiPriority w:val="34"/>
    <w:qFormat/>
    <w:rsid w:val="002374B9"/>
    <w:pPr>
      <w:ind w:firstLineChars="200" w:firstLine="420"/>
    </w:pPr>
  </w:style>
  <w:style w:type="paragraph" w:customStyle="1" w:styleId="11">
    <w:name w:val="列出段落1"/>
    <w:basedOn w:val="a"/>
    <w:uiPriority w:val="34"/>
    <w:qFormat/>
    <w:rsid w:val="0061510C"/>
    <w:pPr>
      <w:ind w:firstLineChars="200" w:firstLine="420"/>
    </w:pPr>
  </w:style>
  <w:style w:type="paragraph" w:customStyle="1" w:styleId="20">
    <w:name w:val="列出段落2"/>
    <w:basedOn w:val="a"/>
    <w:uiPriority w:val="34"/>
    <w:qFormat/>
    <w:rsid w:val="0061510C"/>
    <w:pPr>
      <w:ind w:firstLineChars="200" w:firstLine="420"/>
    </w:pPr>
  </w:style>
  <w:style w:type="paragraph" w:customStyle="1" w:styleId="21">
    <w:name w:val="样式 正文首行缩进 + 首行缩进:  2 字符"/>
    <w:basedOn w:val="a"/>
    <w:rsid w:val="00D44270"/>
    <w:pPr>
      <w:spacing w:after="120" w:line="240" w:lineRule="auto"/>
      <w:ind w:firstLineChars="200" w:firstLine="200"/>
    </w:pPr>
    <w:rPr>
      <w:rFonts w:cs="宋体"/>
      <w:sz w:val="21"/>
      <w:szCs w:val="20"/>
    </w:rPr>
  </w:style>
  <w:style w:type="character" w:customStyle="1" w:styleId="3Char">
    <w:name w:val="标题 3 Char"/>
    <w:basedOn w:val="a0"/>
    <w:link w:val="3"/>
    <w:uiPriority w:val="9"/>
    <w:rsid w:val="00343C92"/>
    <w:rPr>
      <w:rFonts w:ascii="Times New Roman" w:eastAsia="宋体" w:hAnsi="Times New Roman" w:cs="Times New Roman"/>
      <w:b/>
      <w:bCs/>
      <w:sz w:val="32"/>
      <w:szCs w:val="32"/>
    </w:rPr>
  </w:style>
  <w:style w:type="paragraph" w:styleId="a6">
    <w:name w:val="Balloon Text"/>
    <w:basedOn w:val="a"/>
    <w:link w:val="Char0"/>
    <w:uiPriority w:val="99"/>
    <w:semiHidden/>
    <w:unhideWhenUsed/>
    <w:rsid w:val="00276E56"/>
    <w:pPr>
      <w:spacing w:line="240" w:lineRule="auto"/>
    </w:pPr>
    <w:rPr>
      <w:sz w:val="18"/>
      <w:szCs w:val="18"/>
    </w:rPr>
  </w:style>
  <w:style w:type="character" w:customStyle="1" w:styleId="Char0">
    <w:name w:val="批注框文本 Char"/>
    <w:basedOn w:val="a0"/>
    <w:link w:val="a6"/>
    <w:uiPriority w:val="99"/>
    <w:semiHidden/>
    <w:rsid w:val="00276E56"/>
    <w:rPr>
      <w:rFonts w:ascii="Times New Roman" w:eastAsia="宋体" w:hAnsi="Times New Roman" w:cs="Times New Roman"/>
      <w:sz w:val="18"/>
      <w:szCs w:val="18"/>
    </w:rPr>
  </w:style>
  <w:style w:type="paragraph" w:styleId="a7">
    <w:name w:val="header"/>
    <w:basedOn w:val="a"/>
    <w:link w:val="Char2"/>
    <w:uiPriority w:val="99"/>
    <w:unhideWhenUsed/>
    <w:rsid w:val="00636108"/>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7"/>
    <w:uiPriority w:val="99"/>
    <w:rsid w:val="00636108"/>
    <w:rPr>
      <w:rFonts w:ascii="Times New Roman" w:eastAsia="宋体" w:hAnsi="Times New Roman" w:cs="Times New Roman"/>
      <w:sz w:val="18"/>
      <w:szCs w:val="18"/>
    </w:rPr>
  </w:style>
  <w:style w:type="paragraph" w:styleId="a8">
    <w:name w:val="footer"/>
    <w:basedOn w:val="a"/>
    <w:link w:val="Char3"/>
    <w:uiPriority w:val="99"/>
    <w:unhideWhenUsed/>
    <w:rsid w:val="00636108"/>
    <w:pPr>
      <w:tabs>
        <w:tab w:val="center" w:pos="4153"/>
        <w:tab w:val="right" w:pos="8306"/>
      </w:tabs>
      <w:snapToGrid w:val="0"/>
      <w:spacing w:line="240" w:lineRule="auto"/>
      <w:jc w:val="left"/>
    </w:pPr>
    <w:rPr>
      <w:sz w:val="18"/>
      <w:szCs w:val="18"/>
    </w:rPr>
  </w:style>
  <w:style w:type="character" w:customStyle="1" w:styleId="Char3">
    <w:name w:val="页脚 Char"/>
    <w:basedOn w:val="a0"/>
    <w:link w:val="a8"/>
    <w:uiPriority w:val="99"/>
    <w:rsid w:val="00636108"/>
    <w:rPr>
      <w:rFonts w:ascii="Times New Roman" w:eastAsia="宋体" w:hAnsi="Times New Roman" w:cs="Times New Roman"/>
      <w:sz w:val="18"/>
      <w:szCs w:val="18"/>
    </w:rPr>
  </w:style>
  <w:style w:type="paragraph" w:styleId="a9">
    <w:name w:val="No Spacing"/>
    <w:link w:val="Char4"/>
    <w:uiPriority w:val="1"/>
    <w:qFormat/>
    <w:rsid w:val="0024686A"/>
    <w:rPr>
      <w:kern w:val="0"/>
      <w:sz w:val="22"/>
    </w:rPr>
  </w:style>
  <w:style w:type="character" w:customStyle="1" w:styleId="Char4">
    <w:name w:val="无间隔 Char"/>
    <w:basedOn w:val="a0"/>
    <w:link w:val="a9"/>
    <w:uiPriority w:val="1"/>
    <w:rsid w:val="0024686A"/>
    <w:rPr>
      <w:kern w:val="0"/>
      <w:sz w:val="22"/>
    </w:rPr>
  </w:style>
  <w:style w:type="paragraph" w:styleId="aa">
    <w:name w:val="annotation text"/>
    <w:basedOn w:val="a"/>
    <w:link w:val="Char5"/>
    <w:rsid w:val="00291D39"/>
    <w:pPr>
      <w:jc w:val="left"/>
    </w:pPr>
  </w:style>
  <w:style w:type="character" w:customStyle="1" w:styleId="Char5">
    <w:name w:val="批注文字 Char"/>
    <w:basedOn w:val="a0"/>
    <w:link w:val="aa"/>
    <w:rsid w:val="00291D39"/>
    <w:rPr>
      <w:rFonts w:ascii="Times New Roman" w:eastAsia="宋体" w:hAnsi="Times New Roman" w:cs="Times New Roman"/>
      <w:sz w:val="24"/>
      <w:szCs w:val="24"/>
    </w:rPr>
  </w:style>
  <w:style w:type="character" w:customStyle="1" w:styleId="1Char">
    <w:name w:val="标题 1 Char"/>
    <w:basedOn w:val="a0"/>
    <w:link w:val="1"/>
    <w:uiPriority w:val="9"/>
    <w:rsid w:val="00F24094"/>
    <w:rPr>
      <w:rFonts w:ascii="Times New Roman" w:eastAsia="宋体" w:hAnsi="Times New Roman" w:cs="Times New Roman"/>
      <w:b/>
      <w:bCs/>
      <w:kern w:val="44"/>
      <w:sz w:val="44"/>
      <w:szCs w:val="44"/>
    </w:rPr>
  </w:style>
  <w:style w:type="paragraph" w:styleId="TOC">
    <w:name w:val="TOC Heading"/>
    <w:basedOn w:val="1"/>
    <w:next w:val="a"/>
    <w:uiPriority w:val="39"/>
    <w:semiHidden/>
    <w:unhideWhenUsed/>
    <w:qFormat/>
    <w:rsid w:val="00F24094"/>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22">
    <w:name w:val="toc 2"/>
    <w:basedOn w:val="a"/>
    <w:next w:val="a"/>
    <w:autoRedefine/>
    <w:uiPriority w:val="39"/>
    <w:unhideWhenUsed/>
    <w:rsid w:val="00F24094"/>
    <w:pPr>
      <w:tabs>
        <w:tab w:val="right" w:leader="dot" w:pos="8296"/>
      </w:tabs>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577"/>
    <w:pPr>
      <w:widowControl w:val="0"/>
      <w:spacing w:line="360" w:lineRule="auto"/>
      <w:jc w:val="both"/>
    </w:pPr>
    <w:rPr>
      <w:rFonts w:ascii="Times New Roman" w:eastAsia="宋体" w:hAnsi="Times New Roman" w:cs="Times New Roman"/>
      <w:sz w:val="24"/>
      <w:szCs w:val="24"/>
    </w:rPr>
  </w:style>
  <w:style w:type="paragraph" w:styleId="1">
    <w:name w:val="heading 1"/>
    <w:basedOn w:val="a"/>
    <w:next w:val="a"/>
    <w:link w:val="1Char"/>
    <w:uiPriority w:val="9"/>
    <w:qFormat/>
    <w:rsid w:val="00F24094"/>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233ED4"/>
    <w:pPr>
      <w:keepNext/>
      <w:keepLines/>
      <w:spacing w:before="260" w:after="260" w:line="413" w:lineRule="auto"/>
      <w:outlineLvl w:val="1"/>
    </w:pPr>
    <w:rPr>
      <w:rFonts w:ascii="Arial" w:eastAsia="楷体" w:hAnsi="Arial"/>
      <w:b/>
      <w:sz w:val="28"/>
    </w:rPr>
  </w:style>
  <w:style w:type="paragraph" w:styleId="3">
    <w:name w:val="heading 3"/>
    <w:basedOn w:val="a"/>
    <w:next w:val="a"/>
    <w:link w:val="3Char"/>
    <w:uiPriority w:val="9"/>
    <w:unhideWhenUsed/>
    <w:qFormat/>
    <w:rsid w:val="00343C92"/>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A51A8"/>
    <w:rPr>
      <w:color w:val="0000FF" w:themeColor="hyperlink"/>
      <w:u w:val="single"/>
    </w:rPr>
  </w:style>
  <w:style w:type="character" w:customStyle="1" w:styleId="2Char">
    <w:name w:val="标题 2 Char"/>
    <w:basedOn w:val="a0"/>
    <w:link w:val="2"/>
    <w:rsid w:val="00233ED4"/>
    <w:rPr>
      <w:rFonts w:ascii="Arial" w:eastAsia="楷体" w:hAnsi="Arial" w:cs="Times New Roman"/>
      <w:b/>
      <w:sz w:val="28"/>
      <w:szCs w:val="24"/>
    </w:rPr>
  </w:style>
  <w:style w:type="paragraph" w:styleId="a4">
    <w:name w:val="List Paragraph"/>
    <w:basedOn w:val="a"/>
    <w:uiPriority w:val="34"/>
    <w:qFormat/>
    <w:rsid w:val="00233ED4"/>
    <w:pPr>
      <w:ind w:firstLineChars="200" w:firstLine="420"/>
    </w:pPr>
  </w:style>
  <w:style w:type="character" w:customStyle="1" w:styleId="font31">
    <w:name w:val="font31"/>
    <w:qFormat/>
    <w:rsid w:val="002374B9"/>
    <w:rPr>
      <w:rFonts w:ascii="宋体" w:eastAsia="宋体" w:hAnsi="宋体" w:cs="宋体" w:hint="eastAsia"/>
      <w:color w:val="000000"/>
      <w:sz w:val="24"/>
      <w:szCs w:val="24"/>
      <w:u w:val="none"/>
    </w:rPr>
  </w:style>
  <w:style w:type="paragraph" w:styleId="a5">
    <w:name w:val="Subtitle"/>
    <w:basedOn w:val="a"/>
    <w:next w:val="a"/>
    <w:link w:val="Char1"/>
    <w:qFormat/>
    <w:rsid w:val="002374B9"/>
    <w:pPr>
      <w:spacing w:before="240" w:after="60" w:line="312" w:lineRule="auto"/>
      <w:jc w:val="center"/>
      <w:outlineLvl w:val="1"/>
    </w:pPr>
    <w:rPr>
      <w:rFonts w:ascii="等线 Light" w:hAnsi="等线 Light"/>
      <w:b/>
      <w:bCs/>
      <w:kern w:val="28"/>
      <w:sz w:val="32"/>
      <w:szCs w:val="32"/>
    </w:rPr>
  </w:style>
  <w:style w:type="character" w:customStyle="1" w:styleId="Char">
    <w:name w:val="副标题 Char"/>
    <w:basedOn w:val="a0"/>
    <w:uiPriority w:val="11"/>
    <w:rsid w:val="002374B9"/>
    <w:rPr>
      <w:rFonts w:asciiTheme="majorHAnsi" w:eastAsia="宋体" w:hAnsiTheme="majorHAnsi" w:cstheme="majorBidi"/>
      <w:b/>
      <w:bCs/>
      <w:kern w:val="28"/>
      <w:sz w:val="32"/>
      <w:szCs w:val="32"/>
    </w:rPr>
  </w:style>
  <w:style w:type="character" w:customStyle="1" w:styleId="Char1">
    <w:name w:val="副标题 Char1"/>
    <w:link w:val="a5"/>
    <w:rsid w:val="002374B9"/>
    <w:rPr>
      <w:rFonts w:ascii="等线 Light" w:eastAsia="宋体" w:hAnsi="等线 Light" w:cs="Times New Roman"/>
      <w:b/>
      <w:bCs/>
      <w:kern w:val="28"/>
      <w:sz w:val="32"/>
      <w:szCs w:val="32"/>
    </w:rPr>
  </w:style>
  <w:style w:type="paragraph" w:customStyle="1" w:styleId="10">
    <w:name w:val="列出段落1"/>
    <w:basedOn w:val="a"/>
    <w:uiPriority w:val="34"/>
    <w:qFormat/>
    <w:rsid w:val="002374B9"/>
    <w:pPr>
      <w:ind w:firstLineChars="200" w:firstLine="420"/>
    </w:pPr>
  </w:style>
  <w:style w:type="paragraph" w:customStyle="1" w:styleId="11">
    <w:name w:val="列出段落1"/>
    <w:basedOn w:val="a"/>
    <w:uiPriority w:val="34"/>
    <w:qFormat/>
    <w:rsid w:val="0061510C"/>
    <w:pPr>
      <w:ind w:firstLineChars="200" w:firstLine="420"/>
    </w:pPr>
  </w:style>
  <w:style w:type="paragraph" w:customStyle="1" w:styleId="20">
    <w:name w:val="列出段落2"/>
    <w:basedOn w:val="a"/>
    <w:uiPriority w:val="34"/>
    <w:qFormat/>
    <w:rsid w:val="0061510C"/>
    <w:pPr>
      <w:ind w:firstLineChars="200" w:firstLine="420"/>
    </w:pPr>
  </w:style>
  <w:style w:type="paragraph" w:customStyle="1" w:styleId="21">
    <w:name w:val="样式 正文首行缩进 + 首行缩进:  2 字符"/>
    <w:basedOn w:val="a"/>
    <w:rsid w:val="00D44270"/>
    <w:pPr>
      <w:spacing w:after="120" w:line="240" w:lineRule="auto"/>
      <w:ind w:firstLineChars="200" w:firstLine="200"/>
    </w:pPr>
    <w:rPr>
      <w:rFonts w:cs="宋体"/>
      <w:sz w:val="21"/>
      <w:szCs w:val="20"/>
    </w:rPr>
  </w:style>
  <w:style w:type="character" w:customStyle="1" w:styleId="3Char">
    <w:name w:val="标题 3 Char"/>
    <w:basedOn w:val="a0"/>
    <w:link w:val="3"/>
    <w:uiPriority w:val="9"/>
    <w:rsid w:val="00343C92"/>
    <w:rPr>
      <w:rFonts w:ascii="Times New Roman" w:eastAsia="宋体" w:hAnsi="Times New Roman" w:cs="Times New Roman"/>
      <w:b/>
      <w:bCs/>
      <w:sz w:val="32"/>
      <w:szCs w:val="32"/>
    </w:rPr>
  </w:style>
  <w:style w:type="paragraph" w:styleId="a6">
    <w:name w:val="Balloon Text"/>
    <w:basedOn w:val="a"/>
    <w:link w:val="Char0"/>
    <w:uiPriority w:val="99"/>
    <w:semiHidden/>
    <w:unhideWhenUsed/>
    <w:rsid w:val="00276E56"/>
    <w:pPr>
      <w:spacing w:line="240" w:lineRule="auto"/>
    </w:pPr>
    <w:rPr>
      <w:sz w:val="18"/>
      <w:szCs w:val="18"/>
    </w:rPr>
  </w:style>
  <w:style w:type="character" w:customStyle="1" w:styleId="Char0">
    <w:name w:val="批注框文本 Char"/>
    <w:basedOn w:val="a0"/>
    <w:link w:val="a6"/>
    <w:uiPriority w:val="99"/>
    <w:semiHidden/>
    <w:rsid w:val="00276E56"/>
    <w:rPr>
      <w:rFonts w:ascii="Times New Roman" w:eastAsia="宋体" w:hAnsi="Times New Roman" w:cs="Times New Roman"/>
      <w:sz w:val="18"/>
      <w:szCs w:val="18"/>
    </w:rPr>
  </w:style>
  <w:style w:type="paragraph" w:styleId="a7">
    <w:name w:val="header"/>
    <w:basedOn w:val="a"/>
    <w:link w:val="Char2"/>
    <w:uiPriority w:val="99"/>
    <w:unhideWhenUsed/>
    <w:rsid w:val="00636108"/>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7"/>
    <w:uiPriority w:val="99"/>
    <w:rsid w:val="00636108"/>
    <w:rPr>
      <w:rFonts w:ascii="Times New Roman" w:eastAsia="宋体" w:hAnsi="Times New Roman" w:cs="Times New Roman"/>
      <w:sz w:val="18"/>
      <w:szCs w:val="18"/>
    </w:rPr>
  </w:style>
  <w:style w:type="paragraph" w:styleId="a8">
    <w:name w:val="footer"/>
    <w:basedOn w:val="a"/>
    <w:link w:val="Char3"/>
    <w:uiPriority w:val="99"/>
    <w:unhideWhenUsed/>
    <w:rsid w:val="00636108"/>
    <w:pPr>
      <w:tabs>
        <w:tab w:val="center" w:pos="4153"/>
        <w:tab w:val="right" w:pos="8306"/>
      </w:tabs>
      <w:snapToGrid w:val="0"/>
      <w:spacing w:line="240" w:lineRule="auto"/>
      <w:jc w:val="left"/>
    </w:pPr>
    <w:rPr>
      <w:sz w:val="18"/>
      <w:szCs w:val="18"/>
    </w:rPr>
  </w:style>
  <w:style w:type="character" w:customStyle="1" w:styleId="Char3">
    <w:name w:val="页脚 Char"/>
    <w:basedOn w:val="a0"/>
    <w:link w:val="a8"/>
    <w:uiPriority w:val="99"/>
    <w:rsid w:val="00636108"/>
    <w:rPr>
      <w:rFonts w:ascii="Times New Roman" w:eastAsia="宋体" w:hAnsi="Times New Roman" w:cs="Times New Roman"/>
      <w:sz w:val="18"/>
      <w:szCs w:val="18"/>
    </w:rPr>
  </w:style>
  <w:style w:type="paragraph" w:styleId="a9">
    <w:name w:val="No Spacing"/>
    <w:link w:val="Char4"/>
    <w:uiPriority w:val="1"/>
    <w:qFormat/>
    <w:rsid w:val="0024686A"/>
    <w:rPr>
      <w:kern w:val="0"/>
      <w:sz w:val="22"/>
    </w:rPr>
  </w:style>
  <w:style w:type="character" w:customStyle="1" w:styleId="Char4">
    <w:name w:val="无间隔 Char"/>
    <w:basedOn w:val="a0"/>
    <w:link w:val="a9"/>
    <w:uiPriority w:val="1"/>
    <w:rsid w:val="0024686A"/>
    <w:rPr>
      <w:kern w:val="0"/>
      <w:sz w:val="22"/>
    </w:rPr>
  </w:style>
  <w:style w:type="paragraph" w:styleId="aa">
    <w:name w:val="annotation text"/>
    <w:basedOn w:val="a"/>
    <w:link w:val="Char5"/>
    <w:rsid w:val="00291D39"/>
    <w:pPr>
      <w:jc w:val="left"/>
    </w:pPr>
  </w:style>
  <w:style w:type="character" w:customStyle="1" w:styleId="Char5">
    <w:name w:val="批注文字 Char"/>
    <w:basedOn w:val="a0"/>
    <w:link w:val="aa"/>
    <w:rsid w:val="00291D39"/>
    <w:rPr>
      <w:rFonts w:ascii="Times New Roman" w:eastAsia="宋体" w:hAnsi="Times New Roman" w:cs="Times New Roman"/>
      <w:sz w:val="24"/>
      <w:szCs w:val="24"/>
    </w:rPr>
  </w:style>
  <w:style w:type="character" w:customStyle="1" w:styleId="1Char">
    <w:name w:val="标题 1 Char"/>
    <w:basedOn w:val="a0"/>
    <w:link w:val="1"/>
    <w:uiPriority w:val="9"/>
    <w:rsid w:val="00F24094"/>
    <w:rPr>
      <w:rFonts w:ascii="Times New Roman" w:eastAsia="宋体" w:hAnsi="Times New Roman" w:cs="Times New Roman"/>
      <w:b/>
      <w:bCs/>
      <w:kern w:val="44"/>
      <w:sz w:val="44"/>
      <w:szCs w:val="44"/>
    </w:rPr>
  </w:style>
  <w:style w:type="paragraph" w:styleId="TOC">
    <w:name w:val="TOC Heading"/>
    <w:basedOn w:val="1"/>
    <w:next w:val="a"/>
    <w:uiPriority w:val="39"/>
    <w:semiHidden/>
    <w:unhideWhenUsed/>
    <w:qFormat/>
    <w:rsid w:val="00F24094"/>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22">
    <w:name w:val="toc 2"/>
    <w:basedOn w:val="a"/>
    <w:next w:val="a"/>
    <w:autoRedefine/>
    <w:uiPriority w:val="39"/>
    <w:unhideWhenUsed/>
    <w:rsid w:val="00F24094"/>
    <w:pPr>
      <w:tabs>
        <w:tab w:val="right" w:leader="dot" w:pos="8296"/>
      </w:tabs>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36492">
      <w:bodyDiv w:val="1"/>
      <w:marLeft w:val="0"/>
      <w:marRight w:val="0"/>
      <w:marTop w:val="0"/>
      <w:marBottom w:val="0"/>
      <w:divBdr>
        <w:top w:val="none" w:sz="0" w:space="0" w:color="auto"/>
        <w:left w:val="none" w:sz="0" w:space="0" w:color="auto"/>
        <w:bottom w:val="none" w:sz="0" w:space="0" w:color="auto"/>
        <w:right w:val="none" w:sz="0" w:space="0" w:color="auto"/>
      </w:divBdr>
    </w:div>
    <w:div w:id="185480893">
      <w:bodyDiv w:val="1"/>
      <w:marLeft w:val="0"/>
      <w:marRight w:val="0"/>
      <w:marTop w:val="0"/>
      <w:marBottom w:val="0"/>
      <w:divBdr>
        <w:top w:val="none" w:sz="0" w:space="0" w:color="auto"/>
        <w:left w:val="none" w:sz="0" w:space="0" w:color="auto"/>
        <w:bottom w:val="none" w:sz="0" w:space="0" w:color="auto"/>
        <w:right w:val="none" w:sz="0" w:space="0" w:color="auto"/>
      </w:divBdr>
    </w:div>
    <w:div w:id="198906287">
      <w:bodyDiv w:val="1"/>
      <w:marLeft w:val="0"/>
      <w:marRight w:val="0"/>
      <w:marTop w:val="0"/>
      <w:marBottom w:val="0"/>
      <w:divBdr>
        <w:top w:val="none" w:sz="0" w:space="0" w:color="auto"/>
        <w:left w:val="none" w:sz="0" w:space="0" w:color="auto"/>
        <w:bottom w:val="none" w:sz="0" w:space="0" w:color="auto"/>
        <w:right w:val="none" w:sz="0" w:space="0" w:color="auto"/>
      </w:divBdr>
    </w:div>
    <w:div w:id="421805364">
      <w:bodyDiv w:val="1"/>
      <w:marLeft w:val="0"/>
      <w:marRight w:val="0"/>
      <w:marTop w:val="0"/>
      <w:marBottom w:val="0"/>
      <w:divBdr>
        <w:top w:val="none" w:sz="0" w:space="0" w:color="auto"/>
        <w:left w:val="none" w:sz="0" w:space="0" w:color="auto"/>
        <w:bottom w:val="none" w:sz="0" w:space="0" w:color="auto"/>
        <w:right w:val="none" w:sz="0" w:space="0" w:color="auto"/>
      </w:divBdr>
    </w:div>
    <w:div w:id="455493012">
      <w:bodyDiv w:val="1"/>
      <w:marLeft w:val="0"/>
      <w:marRight w:val="0"/>
      <w:marTop w:val="0"/>
      <w:marBottom w:val="0"/>
      <w:divBdr>
        <w:top w:val="none" w:sz="0" w:space="0" w:color="auto"/>
        <w:left w:val="none" w:sz="0" w:space="0" w:color="auto"/>
        <w:bottom w:val="none" w:sz="0" w:space="0" w:color="auto"/>
        <w:right w:val="none" w:sz="0" w:space="0" w:color="auto"/>
      </w:divBdr>
    </w:div>
    <w:div w:id="492111534">
      <w:bodyDiv w:val="1"/>
      <w:marLeft w:val="0"/>
      <w:marRight w:val="0"/>
      <w:marTop w:val="0"/>
      <w:marBottom w:val="0"/>
      <w:divBdr>
        <w:top w:val="none" w:sz="0" w:space="0" w:color="auto"/>
        <w:left w:val="none" w:sz="0" w:space="0" w:color="auto"/>
        <w:bottom w:val="none" w:sz="0" w:space="0" w:color="auto"/>
        <w:right w:val="none" w:sz="0" w:space="0" w:color="auto"/>
      </w:divBdr>
    </w:div>
    <w:div w:id="537359098">
      <w:bodyDiv w:val="1"/>
      <w:marLeft w:val="0"/>
      <w:marRight w:val="0"/>
      <w:marTop w:val="0"/>
      <w:marBottom w:val="0"/>
      <w:divBdr>
        <w:top w:val="none" w:sz="0" w:space="0" w:color="auto"/>
        <w:left w:val="none" w:sz="0" w:space="0" w:color="auto"/>
        <w:bottom w:val="none" w:sz="0" w:space="0" w:color="auto"/>
        <w:right w:val="none" w:sz="0" w:space="0" w:color="auto"/>
      </w:divBdr>
    </w:div>
    <w:div w:id="609122081">
      <w:bodyDiv w:val="1"/>
      <w:marLeft w:val="0"/>
      <w:marRight w:val="0"/>
      <w:marTop w:val="0"/>
      <w:marBottom w:val="0"/>
      <w:divBdr>
        <w:top w:val="none" w:sz="0" w:space="0" w:color="auto"/>
        <w:left w:val="none" w:sz="0" w:space="0" w:color="auto"/>
        <w:bottom w:val="none" w:sz="0" w:space="0" w:color="auto"/>
        <w:right w:val="none" w:sz="0" w:space="0" w:color="auto"/>
      </w:divBdr>
    </w:div>
    <w:div w:id="755439867">
      <w:bodyDiv w:val="1"/>
      <w:marLeft w:val="0"/>
      <w:marRight w:val="0"/>
      <w:marTop w:val="0"/>
      <w:marBottom w:val="0"/>
      <w:divBdr>
        <w:top w:val="none" w:sz="0" w:space="0" w:color="auto"/>
        <w:left w:val="none" w:sz="0" w:space="0" w:color="auto"/>
        <w:bottom w:val="none" w:sz="0" w:space="0" w:color="auto"/>
        <w:right w:val="none" w:sz="0" w:space="0" w:color="auto"/>
      </w:divBdr>
    </w:div>
    <w:div w:id="854921908">
      <w:bodyDiv w:val="1"/>
      <w:marLeft w:val="0"/>
      <w:marRight w:val="0"/>
      <w:marTop w:val="0"/>
      <w:marBottom w:val="0"/>
      <w:divBdr>
        <w:top w:val="none" w:sz="0" w:space="0" w:color="auto"/>
        <w:left w:val="none" w:sz="0" w:space="0" w:color="auto"/>
        <w:bottom w:val="none" w:sz="0" w:space="0" w:color="auto"/>
        <w:right w:val="none" w:sz="0" w:space="0" w:color="auto"/>
      </w:divBdr>
    </w:div>
    <w:div w:id="972060602">
      <w:bodyDiv w:val="1"/>
      <w:marLeft w:val="0"/>
      <w:marRight w:val="0"/>
      <w:marTop w:val="0"/>
      <w:marBottom w:val="0"/>
      <w:divBdr>
        <w:top w:val="none" w:sz="0" w:space="0" w:color="auto"/>
        <w:left w:val="none" w:sz="0" w:space="0" w:color="auto"/>
        <w:bottom w:val="none" w:sz="0" w:space="0" w:color="auto"/>
        <w:right w:val="none" w:sz="0" w:space="0" w:color="auto"/>
      </w:divBdr>
    </w:div>
    <w:div w:id="1390807389">
      <w:bodyDiv w:val="1"/>
      <w:marLeft w:val="0"/>
      <w:marRight w:val="0"/>
      <w:marTop w:val="0"/>
      <w:marBottom w:val="0"/>
      <w:divBdr>
        <w:top w:val="none" w:sz="0" w:space="0" w:color="auto"/>
        <w:left w:val="none" w:sz="0" w:space="0" w:color="auto"/>
        <w:bottom w:val="none" w:sz="0" w:space="0" w:color="auto"/>
        <w:right w:val="none" w:sz="0" w:space="0" w:color="auto"/>
      </w:divBdr>
    </w:div>
    <w:div w:id="1549605441">
      <w:bodyDiv w:val="1"/>
      <w:marLeft w:val="0"/>
      <w:marRight w:val="0"/>
      <w:marTop w:val="0"/>
      <w:marBottom w:val="0"/>
      <w:divBdr>
        <w:top w:val="none" w:sz="0" w:space="0" w:color="auto"/>
        <w:left w:val="none" w:sz="0" w:space="0" w:color="auto"/>
        <w:bottom w:val="none" w:sz="0" w:space="0" w:color="auto"/>
        <w:right w:val="none" w:sz="0" w:space="0" w:color="auto"/>
      </w:divBdr>
    </w:div>
    <w:div w:id="1609655904">
      <w:bodyDiv w:val="1"/>
      <w:marLeft w:val="0"/>
      <w:marRight w:val="0"/>
      <w:marTop w:val="0"/>
      <w:marBottom w:val="0"/>
      <w:divBdr>
        <w:top w:val="none" w:sz="0" w:space="0" w:color="auto"/>
        <w:left w:val="none" w:sz="0" w:space="0" w:color="auto"/>
        <w:bottom w:val="none" w:sz="0" w:space="0" w:color="auto"/>
        <w:right w:val="none" w:sz="0" w:space="0" w:color="auto"/>
      </w:divBdr>
    </w:div>
    <w:div w:id="1706562526">
      <w:bodyDiv w:val="1"/>
      <w:marLeft w:val="0"/>
      <w:marRight w:val="0"/>
      <w:marTop w:val="0"/>
      <w:marBottom w:val="0"/>
      <w:divBdr>
        <w:top w:val="none" w:sz="0" w:space="0" w:color="auto"/>
        <w:left w:val="none" w:sz="0" w:space="0" w:color="auto"/>
        <w:bottom w:val="none" w:sz="0" w:space="0" w:color="auto"/>
        <w:right w:val="none" w:sz="0" w:space="0" w:color="auto"/>
      </w:divBdr>
    </w:div>
    <w:div w:id="1833138363">
      <w:bodyDiv w:val="1"/>
      <w:marLeft w:val="0"/>
      <w:marRight w:val="0"/>
      <w:marTop w:val="0"/>
      <w:marBottom w:val="0"/>
      <w:divBdr>
        <w:top w:val="none" w:sz="0" w:space="0" w:color="auto"/>
        <w:left w:val="none" w:sz="0" w:space="0" w:color="auto"/>
        <w:bottom w:val="none" w:sz="0" w:space="0" w:color="auto"/>
        <w:right w:val="none" w:sz="0" w:space="0" w:color="auto"/>
      </w:divBdr>
    </w:div>
    <w:div w:id="1876698284">
      <w:bodyDiv w:val="1"/>
      <w:marLeft w:val="0"/>
      <w:marRight w:val="0"/>
      <w:marTop w:val="0"/>
      <w:marBottom w:val="0"/>
      <w:divBdr>
        <w:top w:val="none" w:sz="0" w:space="0" w:color="auto"/>
        <w:left w:val="none" w:sz="0" w:space="0" w:color="auto"/>
        <w:bottom w:val="none" w:sz="0" w:space="0" w:color="auto"/>
        <w:right w:val="none" w:sz="0" w:space="0" w:color="auto"/>
      </w:divBdr>
    </w:div>
    <w:div w:id="2120106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www.baidu.com/s?wd=%E5%9F%BA%E7%A1%80%E7%A0%94%E7%A9%B6&amp;tn=44039180_cpr&amp;fenlei=mv6quAkxTZn0IZRqIHckPjm4nH00T1d9PWDzmvn3nyDkmHT4nvFW0ZwV5Hcvrjm3rH6sPfKWUMw85HfYnjn4nH6sgvPsT6KdThsqpZwYTjCEQLGCpyw9Uz4Bmy-bIi4WUvYETgN-TLwGUv3EnWDznjf1nHczPW0sPjRdn16vP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eyanguanli@cctv.com"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2017.6</PublishDate>
  <Abstract>中央电视台2019年6月</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E03ACD9-4D4F-45B0-9871-B250AB043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1334</Words>
  <Characters>7610</Characters>
  <Application>Microsoft Office Word</Application>
  <DocSecurity>0</DocSecurity>
  <Lines>63</Lines>
  <Paragraphs>17</Paragraphs>
  <ScaleCrop>false</ScaleCrop>
  <Company>2019年中央电视台技术科研项目</Company>
  <LinksUpToDate>false</LinksUpToDate>
  <CharactersWithSpaces>8927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2017技术科研项目</dc:title>
  <dc:subject>合作申报指南</dc:subject>
  <dc:creator>user</dc:creator>
  <cp:lastModifiedBy>崔雪</cp:lastModifiedBy>
  <cp:revision>2</cp:revision>
  <cp:lastPrinted>2019-06-17T07:59:00Z</cp:lastPrinted>
  <dcterms:created xsi:type="dcterms:W3CDTF">2019-06-17T08:00:00Z</dcterms:created>
  <dcterms:modified xsi:type="dcterms:W3CDTF">2019-06-17T08:00:00Z</dcterms:modified>
</cp:coreProperties>
</file>